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A586E" w14:textId="77777777" w:rsidR="005D24C9" w:rsidRDefault="005D24C9" w:rsidP="005D24C9">
      <w:pPr>
        <w:pStyle w:val="Corpsdetexte"/>
      </w:pPr>
      <w:bookmarkStart w:id="0" w:name="_Hlk164085599"/>
    </w:p>
    <w:p w14:paraId="174F73A4" w14:textId="1F794B16" w:rsidR="005D24C9" w:rsidRDefault="00092C91" w:rsidP="005D24C9">
      <w:pPr>
        <w:pStyle w:val="Corpsdetexte"/>
      </w:pPr>
      <w:r>
        <w:rPr>
          <w:noProof/>
        </w:rPr>
        <w:drawing>
          <wp:anchor distT="0" distB="0" distL="0" distR="0" simplePos="0" relativeHeight="251663360" behindDoc="0" locked="0" layoutInCell="1" allowOverlap="1" wp14:anchorId="417F5BF3" wp14:editId="01D84FA1">
            <wp:simplePos x="0" y="0"/>
            <wp:positionH relativeFrom="column">
              <wp:posOffset>222250</wp:posOffset>
            </wp:positionH>
            <wp:positionV relativeFrom="paragraph">
              <wp:posOffset>164465</wp:posOffset>
            </wp:positionV>
            <wp:extent cx="2853690" cy="622300"/>
            <wp:effectExtent l="0" t="0" r="3810" b="6350"/>
            <wp:wrapNone/>
            <wp:docPr id="830078774" name="Image 3" descr="Une image contenant texte, Police, Graphique, log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078774" name="Image 3" descr="Une image contenant texte, Police, Graphique, logo&#10;&#10;Le contenu généré par l’IA peut êtr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3690" cy="622300"/>
                    </a:xfrm>
                    <a:prstGeom prst="rect">
                      <a:avLst/>
                    </a:prstGeom>
                    <a:noFill/>
                    <a:ln>
                      <a:noFill/>
                    </a:ln>
                  </pic:spPr>
                </pic:pic>
              </a:graphicData>
            </a:graphic>
            <wp14:sizeRelH relativeFrom="page">
              <wp14:pctWidth>0</wp14:pctWidth>
            </wp14:sizeRelH>
            <wp14:sizeRelV relativeFrom="page">
              <wp14:pctHeight>0</wp14:pctHeight>
            </wp14:sizeRelV>
          </wp:anchor>
        </w:drawing>
      </w:r>
      <w:r w:rsidR="005D24C9">
        <w:rPr>
          <w:noProof/>
        </w:rPr>
        <w:drawing>
          <wp:anchor distT="0" distB="0" distL="114300" distR="114300" simplePos="0" relativeHeight="251661312" behindDoc="1" locked="0" layoutInCell="1" allowOverlap="1" wp14:anchorId="693CDDAC" wp14:editId="7692C3E4">
            <wp:simplePos x="0" y="0"/>
            <wp:positionH relativeFrom="column">
              <wp:posOffset>3420745</wp:posOffset>
            </wp:positionH>
            <wp:positionV relativeFrom="paragraph">
              <wp:posOffset>4445</wp:posOffset>
            </wp:positionV>
            <wp:extent cx="1945005" cy="909955"/>
            <wp:effectExtent l="0" t="0" r="0" b="4445"/>
            <wp:wrapNone/>
            <wp:docPr id="8" name="Image 1" descr="Une image contenant texte, logo, Police,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1" descr="Une image contenant texte, logo, Police, Graphique&#10;&#10;Description générée automatiquemen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45005" cy="909955"/>
                    </a:xfrm>
                    <a:prstGeom prst="rect">
                      <a:avLst/>
                    </a:prstGeom>
                    <a:noFill/>
                  </pic:spPr>
                </pic:pic>
              </a:graphicData>
            </a:graphic>
            <wp14:sizeRelH relativeFrom="page">
              <wp14:pctWidth>0</wp14:pctWidth>
            </wp14:sizeRelH>
            <wp14:sizeRelV relativeFrom="page">
              <wp14:pctHeight>0</wp14:pctHeight>
            </wp14:sizeRelV>
          </wp:anchor>
        </w:drawing>
      </w:r>
    </w:p>
    <w:p w14:paraId="5E1421D5" w14:textId="6F76110E" w:rsidR="005D24C9" w:rsidRDefault="005D24C9" w:rsidP="005D24C9">
      <w:pPr>
        <w:pStyle w:val="Corpsdetexte"/>
      </w:pPr>
      <w:r>
        <w:tab/>
      </w:r>
    </w:p>
    <w:p w14:paraId="4562DE9E" w14:textId="77777777" w:rsidR="005D24C9" w:rsidRDefault="005D24C9" w:rsidP="005D24C9">
      <w:pPr>
        <w:pStyle w:val="Corpsdetexte"/>
      </w:pPr>
    </w:p>
    <w:p w14:paraId="7D031EFF" w14:textId="77777777" w:rsidR="005D24C9" w:rsidRDefault="005D24C9" w:rsidP="005D24C9">
      <w:pPr>
        <w:pStyle w:val="Corpsdetexte"/>
      </w:pPr>
    </w:p>
    <w:p w14:paraId="7BC92767" w14:textId="77777777" w:rsidR="005D24C9" w:rsidRDefault="005D24C9" w:rsidP="005D24C9">
      <w:pPr>
        <w:pStyle w:val="Corpsdetexte"/>
      </w:pPr>
    </w:p>
    <w:p w14:paraId="6EF9838A" w14:textId="77777777" w:rsidR="005D24C9" w:rsidRPr="00A54EFA" w:rsidRDefault="005D24C9" w:rsidP="005D24C9">
      <w:pPr>
        <w:spacing w:before="105"/>
        <w:jc w:val="center"/>
        <w:rPr>
          <w:b/>
          <w:sz w:val="40"/>
          <w:szCs w:val="40"/>
        </w:rPr>
      </w:pPr>
      <w:r w:rsidRPr="00A54EFA">
        <w:rPr>
          <w:b/>
          <w:color w:val="808080"/>
          <w:sz w:val="40"/>
          <w:szCs w:val="40"/>
        </w:rPr>
        <w:t>DIALOGUE</w:t>
      </w:r>
      <w:r w:rsidRPr="00A54EFA">
        <w:rPr>
          <w:b/>
          <w:color w:val="808080"/>
          <w:spacing w:val="-4"/>
          <w:sz w:val="40"/>
          <w:szCs w:val="40"/>
        </w:rPr>
        <w:t xml:space="preserve"> </w:t>
      </w:r>
      <w:r w:rsidRPr="00A54EFA">
        <w:rPr>
          <w:b/>
          <w:color w:val="808080"/>
          <w:sz w:val="40"/>
          <w:szCs w:val="40"/>
        </w:rPr>
        <w:t>COMPETITIF</w:t>
      </w:r>
      <w:r w:rsidRPr="00A54EFA">
        <w:rPr>
          <w:b/>
          <w:color w:val="808080"/>
          <w:spacing w:val="-4"/>
          <w:sz w:val="40"/>
          <w:szCs w:val="40"/>
        </w:rPr>
        <w:t xml:space="preserve"> </w:t>
      </w:r>
      <w:r w:rsidRPr="00A54EFA">
        <w:rPr>
          <w:b/>
          <w:color w:val="808080"/>
          <w:sz w:val="40"/>
          <w:szCs w:val="40"/>
        </w:rPr>
        <w:t>RELATIF</w:t>
      </w:r>
      <w:r w:rsidRPr="00A54EFA">
        <w:rPr>
          <w:b/>
          <w:color w:val="808080"/>
          <w:spacing w:val="-6"/>
          <w:sz w:val="40"/>
          <w:szCs w:val="40"/>
        </w:rPr>
        <w:t xml:space="preserve"> </w:t>
      </w:r>
      <w:r w:rsidRPr="00A54EFA">
        <w:rPr>
          <w:b/>
          <w:color w:val="808080"/>
          <w:sz w:val="40"/>
          <w:szCs w:val="40"/>
        </w:rPr>
        <w:t>A</w:t>
      </w:r>
      <w:r w:rsidRPr="00A54EFA">
        <w:rPr>
          <w:b/>
          <w:color w:val="808080"/>
          <w:spacing w:val="-4"/>
          <w:sz w:val="40"/>
          <w:szCs w:val="40"/>
        </w:rPr>
        <w:t xml:space="preserve"> </w:t>
      </w:r>
      <w:r w:rsidRPr="00A54EFA">
        <w:rPr>
          <w:b/>
          <w:color w:val="808080"/>
          <w:sz w:val="40"/>
          <w:szCs w:val="40"/>
        </w:rPr>
        <w:t>LA</w:t>
      </w:r>
      <w:r w:rsidRPr="00A54EFA">
        <w:rPr>
          <w:b/>
          <w:color w:val="808080"/>
          <w:spacing w:val="-4"/>
          <w:sz w:val="40"/>
          <w:szCs w:val="40"/>
        </w:rPr>
        <w:t xml:space="preserve"> </w:t>
      </w:r>
      <w:r w:rsidRPr="00A54EFA">
        <w:rPr>
          <w:b/>
          <w:color w:val="808080"/>
          <w:sz w:val="40"/>
          <w:szCs w:val="40"/>
        </w:rPr>
        <w:t>PASSATION</w:t>
      </w:r>
      <w:r w:rsidRPr="00A54EFA">
        <w:rPr>
          <w:b/>
          <w:color w:val="808080"/>
          <w:spacing w:val="-1"/>
          <w:sz w:val="40"/>
          <w:szCs w:val="40"/>
        </w:rPr>
        <w:t xml:space="preserve"> </w:t>
      </w:r>
      <w:r w:rsidRPr="00A54EFA">
        <w:rPr>
          <w:b/>
          <w:color w:val="808080"/>
          <w:sz w:val="40"/>
          <w:szCs w:val="40"/>
        </w:rPr>
        <w:t>D’UN MARCHÉ</w:t>
      </w:r>
      <w:r w:rsidRPr="00A54EFA">
        <w:rPr>
          <w:b/>
          <w:color w:val="808080"/>
          <w:spacing w:val="-1"/>
          <w:sz w:val="40"/>
          <w:szCs w:val="40"/>
        </w:rPr>
        <w:t xml:space="preserve"> </w:t>
      </w:r>
      <w:r w:rsidRPr="00A54EFA">
        <w:rPr>
          <w:b/>
          <w:color w:val="808080"/>
          <w:sz w:val="40"/>
          <w:szCs w:val="40"/>
        </w:rPr>
        <w:t>DE</w:t>
      </w:r>
      <w:r w:rsidRPr="00A54EFA">
        <w:rPr>
          <w:b/>
          <w:color w:val="808080"/>
          <w:spacing w:val="-3"/>
          <w:sz w:val="40"/>
          <w:szCs w:val="40"/>
        </w:rPr>
        <w:t xml:space="preserve"> </w:t>
      </w:r>
      <w:r w:rsidRPr="00A54EFA">
        <w:rPr>
          <w:b/>
          <w:color w:val="808080"/>
          <w:sz w:val="40"/>
          <w:szCs w:val="40"/>
        </w:rPr>
        <w:t>CONCEPTION</w:t>
      </w:r>
      <w:r w:rsidRPr="00A54EFA">
        <w:rPr>
          <w:b/>
          <w:color w:val="808080"/>
          <w:spacing w:val="-2"/>
          <w:sz w:val="40"/>
          <w:szCs w:val="40"/>
        </w:rPr>
        <w:t xml:space="preserve"> </w:t>
      </w:r>
      <w:r w:rsidRPr="00A54EFA">
        <w:rPr>
          <w:b/>
          <w:color w:val="808080"/>
          <w:sz w:val="40"/>
          <w:szCs w:val="40"/>
        </w:rPr>
        <w:t>-</w:t>
      </w:r>
      <w:r w:rsidRPr="00A54EFA">
        <w:rPr>
          <w:b/>
          <w:color w:val="808080"/>
          <w:spacing w:val="-4"/>
          <w:sz w:val="40"/>
          <w:szCs w:val="40"/>
        </w:rPr>
        <w:t xml:space="preserve"> </w:t>
      </w:r>
      <w:r w:rsidRPr="00A54EFA">
        <w:rPr>
          <w:b/>
          <w:color w:val="808080"/>
          <w:sz w:val="40"/>
          <w:szCs w:val="40"/>
        </w:rPr>
        <w:t>REALISATION</w:t>
      </w:r>
    </w:p>
    <w:p w14:paraId="75383F57" w14:textId="77777777" w:rsidR="005D24C9" w:rsidRDefault="005D24C9" w:rsidP="005D24C9">
      <w:pPr>
        <w:pStyle w:val="Corpsdetexte"/>
        <w:rPr>
          <w:rFonts w:ascii="Times New Roman"/>
          <w:sz w:val="20"/>
        </w:rPr>
      </w:pPr>
      <w:r>
        <w:rPr>
          <w:noProof/>
        </w:rPr>
        <mc:AlternateContent>
          <mc:Choice Requires="wps">
            <w:drawing>
              <wp:anchor distT="0" distB="0" distL="0" distR="0" simplePos="0" relativeHeight="251659264" behindDoc="1" locked="0" layoutInCell="1" allowOverlap="1" wp14:anchorId="29D3644C" wp14:editId="2DBB76DA">
                <wp:simplePos x="0" y="0"/>
                <wp:positionH relativeFrom="page">
                  <wp:posOffset>836930</wp:posOffset>
                </wp:positionH>
                <wp:positionV relativeFrom="paragraph">
                  <wp:posOffset>262255</wp:posOffset>
                </wp:positionV>
                <wp:extent cx="5830570" cy="1255395"/>
                <wp:effectExtent l="0" t="0" r="0" b="0"/>
                <wp:wrapTopAndBottom/>
                <wp:docPr id="36013839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0570" cy="1255395"/>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E13066E" w14:textId="77777777" w:rsidR="00092C91" w:rsidRPr="00F15B3E" w:rsidRDefault="00092C91" w:rsidP="00092C91">
                            <w:pPr>
                              <w:spacing w:before="240" w:after="240" w:line="242" w:lineRule="auto"/>
                              <w:ind w:right="79"/>
                              <w:jc w:val="center"/>
                              <w:rPr>
                                <w:b/>
                                <w:sz w:val="40"/>
                                <w:szCs w:val="40"/>
                              </w:rPr>
                            </w:pPr>
                            <w:r w:rsidRPr="00113076">
                              <w:rPr>
                                <w:b/>
                                <w:sz w:val="40"/>
                                <w:szCs w:val="40"/>
                              </w:rPr>
                              <w:t>RESTRUCTURATION DU BATIMENT H – PROJET MOBEXPE</w:t>
                            </w:r>
                          </w:p>
                          <w:p w14:paraId="3AEAB494" w14:textId="77777777" w:rsidR="00092C91" w:rsidRPr="00F15B3E" w:rsidRDefault="00092C91" w:rsidP="00092C91">
                            <w:pPr>
                              <w:spacing w:before="240" w:after="240" w:line="242" w:lineRule="auto"/>
                              <w:ind w:right="79"/>
                              <w:jc w:val="center"/>
                              <w:rPr>
                                <w:b/>
                                <w:sz w:val="40"/>
                                <w:szCs w:val="40"/>
                              </w:rPr>
                            </w:pPr>
                            <w:r>
                              <w:rPr>
                                <w:b/>
                                <w:sz w:val="40"/>
                                <w:szCs w:val="40"/>
                              </w:rPr>
                              <w:t>(UGE)</w:t>
                            </w:r>
                          </w:p>
                          <w:p w14:paraId="6F0BB7A6" w14:textId="23A14CFB" w:rsidR="005D24C9" w:rsidRPr="00F15B3E" w:rsidRDefault="005D24C9" w:rsidP="005D24C9">
                            <w:pPr>
                              <w:spacing w:before="240" w:after="240" w:line="242" w:lineRule="auto"/>
                              <w:ind w:right="79"/>
                              <w:jc w:val="center"/>
                              <w:rPr>
                                <w:b/>
                                <w:sz w:val="40"/>
                                <w:szCs w:val="4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D3644C" id="_x0000_t202" coordsize="21600,21600" o:spt="202" path="m,l,21600r21600,l21600,xe">
                <v:stroke joinstyle="miter"/>
                <v:path gradientshapeok="t" o:connecttype="rect"/>
              </v:shapetype>
              <v:shape id="Text Box 6" o:spid="_x0000_s1026" type="#_x0000_t202" style="position:absolute;margin-left:65.9pt;margin-top:20.65pt;width:459.1pt;height:98.8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" filled="f" strokeweight=".48pt">
                <v:textbox inset="0,0,0,0">
                  <w:txbxContent>
                    <w:p w14:paraId="7E13066E" w14:textId="77777777" w:rsidR="00092C91" w:rsidRPr="00F15B3E" w:rsidRDefault="00092C91" w:rsidP="00092C91">
                      <w:pPr>
                        <w:spacing w:before="240" w:after="240" w:line="242" w:lineRule="auto"/>
                        <w:ind w:right="79"/>
                        <w:jc w:val="center"/>
                        <w:rPr>
                          <w:b/>
                          <w:sz w:val="40"/>
                          <w:szCs w:val="40"/>
                        </w:rPr>
                      </w:pPr>
                      <w:r w:rsidRPr="00113076">
                        <w:rPr>
                          <w:b/>
                          <w:sz w:val="40"/>
                          <w:szCs w:val="40"/>
                        </w:rPr>
                        <w:t>RESTRUCTURATION DU BATIMENT H – PROJET MOBEXPE</w:t>
                      </w:r>
                    </w:p>
                    <w:p w14:paraId="3AEAB494" w14:textId="77777777" w:rsidR="00092C91" w:rsidRPr="00F15B3E" w:rsidRDefault="00092C91" w:rsidP="00092C91">
                      <w:pPr>
                        <w:spacing w:before="240" w:after="240" w:line="242" w:lineRule="auto"/>
                        <w:ind w:right="79"/>
                        <w:jc w:val="center"/>
                        <w:rPr>
                          <w:b/>
                          <w:sz w:val="40"/>
                          <w:szCs w:val="40"/>
                        </w:rPr>
                      </w:pPr>
                      <w:r>
                        <w:rPr>
                          <w:b/>
                          <w:sz w:val="40"/>
                          <w:szCs w:val="40"/>
                        </w:rPr>
                        <w:t>(UGE)</w:t>
                      </w:r>
                    </w:p>
                    <w:p w14:paraId="6F0BB7A6" w14:textId="23A14CFB" w:rsidR="005D24C9" w:rsidRPr="00F15B3E" w:rsidRDefault="005D24C9" w:rsidP="005D24C9">
                      <w:pPr>
                        <w:spacing w:before="240" w:after="240" w:line="242" w:lineRule="auto"/>
                        <w:ind w:right="79"/>
                        <w:jc w:val="center"/>
                        <w:rPr>
                          <w:b/>
                          <w:sz w:val="40"/>
                          <w:szCs w:val="40"/>
                        </w:rPr>
                      </w:pPr>
                    </w:p>
                  </w:txbxContent>
                </v:textbox>
                <w10:wrap type="topAndBottom" anchorx="page"/>
              </v:shape>
            </w:pict>
          </mc:Fallback>
        </mc:AlternateContent>
      </w:r>
    </w:p>
    <w:p w14:paraId="09E2D057" w14:textId="77777777" w:rsidR="005D24C9" w:rsidRDefault="005D24C9" w:rsidP="005D24C9">
      <w:pPr>
        <w:pStyle w:val="Corpsdetexte"/>
      </w:pPr>
    </w:p>
    <w:p w14:paraId="0D39ABDA" w14:textId="77777777" w:rsidR="005D24C9" w:rsidRDefault="005D24C9" w:rsidP="005D24C9">
      <w:pPr>
        <w:pStyle w:val="Titre"/>
        <w:spacing w:line="314" w:lineRule="auto"/>
        <w:jc w:val="center"/>
        <w:rPr>
          <w:rFonts w:asciiTheme="minorHAnsi" w:hAnsiTheme="minorHAnsi" w:cstheme="minorHAnsi"/>
          <w:b/>
          <w:color w:val="808080"/>
          <w:sz w:val="40"/>
          <w:szCs w:val="40"/>
        </w:rPr>
      </w:pPr>
    </w:p>
    <w:p w14:paraId="5D5F4417" w14:textId="1D98E298" w:rsidR="005D24C9" w:rsidRDefault="005D24C9" w:rsidP="005D24C9">
      <w:pPr>
        <w:pStyle w:val="Titre"/>
        <w:spacing w:line="314" w:lineRule="auto"/>
        <w:jc w:val="center"/>
        <w:rPr>
          <w:rFonts w:asciiTheme="minorHAnsi" w:hAnsiTheme="minorHAnsi" w:cstheme="minorHAnsi"/>
          <w:b/>
          <w:color w:val="808080"/>
          <w:sz w:val="40"/>
          <w:szCs w:val="40"/>
        </w:rPr>
      </w:pPr>
      <w:r>
        <w:rPr>
          <w:rFonts w:asciiTheme="minorHAnsi" w:hAnsiTheme="minorHAnsi" w:cstheme="minorHAnsi"/>
          <w:b/>
          <w:color w:val="808080"/>
          <w:sz w:val="40"/>
          <w:szCs w:val="40"/>
        </w:rPr>
        <w:t>ANNEXE 1 au CCAP</w:t>
      </w:r>
    </w:p>
    <w:p w14:paraId="409D86D9" w14:textId="77777777" w:rsidR="005D24C9" w:rsidRDefault="005D24C9" w:rsidP="005D24C9">
      <w:pPr>
        <w:spacing w:before="120" w:after="120"/>
        <w:jc w:val="center"/>
        <w:rPr>
          <w:b/>
          <w:caps/>
          <w:color w:val="808080"/>
          <w:sz w:val="32"/>
          <w:szCs w:val="32"/>
        </w:rPr>
      </w:pPr>
      <w:r>
        <w:rPr>
          <w:b/>
          <w:caps/>
          <w:color w:val="808080"/>
          <w:sz w:val="32"/>
          <w:szCs w:val="32"/>
        </w:rPr>
        <w:t>Liste des documents à remettre dans le cadre de la reception</w:t>
      </w:r>
    </w:p>
    <w:p w14:paraId="3C39F07C" w14:textId="77777777" w:rsidR="005D24C9" w:rsidRDefault="005D24C9" w:rsidP="005D24C9">
      <w:pPr>
        <w:spacing w:after="0" w:line="360" w:lineRule="auto"/>
        <w:rPr>
          <w:sz w:val="20"/>
          <w:szCs w:val="20"/>
        </w:rPr>
        <w:sectPr w:rsidR="005D24C9">
          <w:headerReference w:type="default" r:id="rId10"/>
          <w:footerReference w:type="default" r:id="rId11"/>
          <w:type w:val="continuous"/>
          <w:pgSz w:w="11910" w:h="16840"/>
          <w:pgMar w:top="1400" w:right="660" w:bottom="840" w:left="1180" w:header="720" w:footer="651" w:gutter="0"/>
          <w:pgNumType w:start="1"/>
          <w:cols w:space="720"/>
        </w:sectPr>
      </w:pPr>
    </w:p>
    <w:p w14:paraId="2EA38518" w14:textId="77777777" w:rsidR="005D24C9" w:rsidRDefault="005D24C9" w:rsidP="005D24C9">
      <w:pPr>
        <w:spacing w:after="0" w:line="360" w:lineRule="auto"/>
        <w:jc w:val="center"/>
        <w:rPr>
          <w:sz w:val="20"/>
          <w:szCs w:val="20"/>
        </w:rPr>
      </w:pPr>
    </w:p>
    <w:p w14:paraId="6B2FBAB7" w14:textId="40D7B765" w:rsidR="005D24C9" w:rsidRDefault="005D24C9" w:rsidP="005D24C9">
      <w:pPr>
        <w:spacing w:after="0" w:line="360" w:lineRule="auto"/>
        <w:rPr>
          <w:sz w:val="20"/>
          <w:szCs w:val="20"/>
        </w:rPr>
        <w:sectPr w:rsidR="005D24C9">
          <w:headerReference w:type="even" r:id="rId12"/>
          <w:headerReference w:type="default" r:id="rId13"/>
          <w:footerReference w:type="even" r:id="rId14"/>
          <w:footerReference w:type="default" r:id="rId15"/>
          <w:headerReference w:type="first" r:id="rId16"/>
          <w:footerReference w:type="first" r:id="rId17"/>
          <w:type w:val="continuous"/>
          <w:pgSz w:w="11910" w:h="16840"/>
          <w:pgMar w:top="1400" w:right="660" w:bottom="840" w:left="1180" w:header="720" w:footer="651" w:gutter="0"/>
          <w:pgNumType w:start="1"/>
          <w:cols w:space="720"/>
        </w:sectPr>
      </w:pPr>
    </w:p>
    <w:p w14:paraId="148860AD" w14:textId="77777777" w:rsidR="005D24C9" w:rsidRDefault="005D24C9" w:rsidP="005D24C9">
      <w:pPr>
        <w:spacing w:after="0" w:line="360" w:lineRule="auto"/>
        <w:rPr>
          <w:sz w:val="20"/>
          <w:szCs w:val="20"/>
        </w:rPr>
      </w:pPr>
    </w:p>
    <w:p w14:paraId="4D441289" w14:textId="77777777" w:rsidR="00092C91" w:rsidRPr="001F7883" w:rsidRDefault="00092C91" w:rsidP="00092C91">
      <w:pPr>
        <w:spacing w:after="0" w:line="360" w:lineRule="auto"/>
        <w:jc w:val="center"/>
        <w:rPr>
          <w:sz w:val="20"/>
          <w:szCs w:val="20"/>
        </w:rPr>
      </w:pPr>
      <w:r w:rsidRPr="001F7883">
        <w:rPr>
          <w:sz w:val="20"/>
          <w:szCs w:val="20"/>
        </w:rPr>
        <w:t>MAITRE D’OUVRAGE :</w:t>
      </w:r>
    </w:p>
    <w:p w14:paraId="4787FF04" w14:textId="77777777" w:rsidR="00092C91" w:rsidRPr="001F7883" w:rsidRDefault="00092C91" w:rsidP="00092C91">
      <w:pPr>
        <w:spacing w:after="0" w:line="360" w:lineRule="auto"/>
        <w:jc w:val="center"/>
        <w:rPr>
          <w:b/>
          <w:bCs/>
          <w:sz w:val="20"/>
          <w:szCs w:val="20"/>
        </w:rPr>
      </w:pPr>
      <w:r w:rsidRPr="001F7883">
        <w:rPr>
          <w:b/>
          <w:bCs/>
          <w:sz w:val="20"/>
          <w:szCs w:val="20"/>
        </w:rPr>
        <w:t>UNIVERSITE GUSTAVE EIFFEL_CAMPUS DE BRON</w:t>
      </w:r>
    </w:p>
    <w:p w14:paraId="474F0FD9" w14:textId="77777777" w:rsidR="00092C91" w:rsidRPr="001F7883" w:rsidRDefault="00092C91" w:rsidP="00092C91">
      <w:pPr>
        <w:spacing w:after="0" w:line="360" w:lineRule="auto"/>
        <w:jc w:val="center"/>
        <w:rPr>
          <w:sz w:val="20"/>
          <w:szCs w:val="20"/>
        </w:rPr>
      </w:pPr>
      <w:r w:rsidRPr="001F7883">
        <w:rPr>
          <w:sz w:val="20"/>
          <w:szCs w:val="20"/>
        </w:rPr>
        <w:t>25 AV. FRANÇOIS MITTERRAND</w:t>
      </w:r>
    </w:p>
    <w:p w14:paraId="3F1FD80A" w14:textId="77777777" w:rsidR="00092C91" w:rsidRPr="001F7883" w:rsidRDefault="00092C91" w:rsidP="00092C91">
      <w:pPr>
        <w:spacing w:after="0" w:line="360" w:lineRule="auto"/>
        <w:jc w:val="center"/>
        <w:rPr>
          <w:sz w:val="20"/>
          <w:szCs w:val="20"/>
        </w:rPr>
      </w:pPr>
      <w:r w:rsidRPr="001F7883">
        <w:rPr>
          <w:sz w:val="20"/>
          <w:szCs w:val="20"/>
        </w:rPr>
        <w:t>69500 BRON</w:t>
      </w:r>
    </w:p>
    <w:p w14:paraId="43AFDA2A" w14:textId="77777777" w:rsidR="00092C91" w:rsidRDefault="00092C91" w:rsidP="00092C91">
      <w:pPr>
        <w:spacing w:after="0" w:line="360" w:lineRule="auto"/>
        <w:jc w:val="center"/>
        <w:rPr>
          <w:sz w:val="20"/>
          <w:szCs w:val="20"/>
        </w:rPr>
      </w:pPr>
      <w:r w:rsidRPr="001F7883">
        <w:rPr>
          <w:sz w:val="20"/>
          <w:szCs w:val="20"/>
        </w:rPr>
        <w:t>TEL: 04 72 14 23 00</w:t>
      </w:r>
    </w:p>
    <w:p w14:paraId="0AEBD80F" w14:textId="77777777" w:rsidR="005D24C9" w:rsidRDefault="005D24C9" w:rsidP="005D24C9">
      <w:pPr>
        <w:spacing w:after="0" w:line="360" w:lineRule="auto"/>
        <w:jc w:val="center"/>
        <w:rPr>
          <w:sz w:val="20"/>
          <w:szCs w:val="20"/>
        </w:rPr>
      </w:pPr>
    </w:p>
    <w:p w14:paraId="14CC6DC6" w14:textId="753F6609" w:rsidR="005D24C9" w:rsidRDefault="005D24C9" w:rsidP="005D24C9">
      <w:pPr>
        <w:spacing w:after="0" w:line="360" w:lineRule="auto"/>
        <w:jc w:val="center"/>
        <w:rPr>
          <w:sz w:val="20"/>
          <w:szCs w:val="20"/>
        </w:rPr>
      </w:pPr>
    </w:p>
    <w:p w14:paraId="1C3A4DEC" w14:textId="764B01E1" w:rsidR="005D24C9" w:rsidRDefault="005D24C9" w:rsidP="005D24C9">
      <w:pPr>
        <w:spacing w:after="0" w:line="360" w:lineRule="auto"/>
        <w:jc w:val="center"/>
        <w:rPr>
          <w:sz w:val="20"/>
          <w:szCs w:val="20"/>
        </w:rPr>
      </w:pPr>
    </w:p>
    <w:p w14:paraId="369406C8" w14:textId="67D4EBD0" w:rsidR="005D24C9" w:rsidRDefault="005D24C9" w:rsidP="005D24C9">
      <w:pPr>
        <w:spacing w:after="0" w:line="360" w:lineRule="auto"/>
        <w:jc w:val="center"/>
        <w:rPr>
          <w:sz w:val="20"/>
          <w:szCs w:val="20"/>
        </w:rPr>
      </w:pPr>
    </w:p>
    <w:p w14:paraId="6E677D80" w14:textId="134689C5" w:rsidR="005D24C9" w:rsidRDefault="005D24C9" w:rsidP="005D24C9">
      <w:pPr>
        <w:spacing w:after="0" w:line="360" w:lineRule="auto"/>
        <w:jc w:val="center"/>
        <w:rPr>
          <w:sz w:val="20"/>
          <w:szCs w:val="20"/>
        </w:rPr>
      </w:pPr>
    </w:p>
    <w:p w14:paraId="141FFE32" w14:textId="77777777" w:rsidR="005D24C9" w:rsidRDefault="005D24C9" w:rsidP="005D24C9">
      <w:pPr>
        <w:spacing w:after="0" w:line="360" w:lineRule="auto"/>
        <w:jc w:val="center"/>
        <w:rPr>
          <w:sz w:val="20"/>
          <w:szCs w:val="20"/>
        </w:rPr>
      </w:pPr>
    </w:p>
    <w:p w14:paraId="4A95D2E7" w14:textId="70C8C799" w:rsidR="005D24C9" w:rsidRDefault="005D24C9" w:rsidP="005D24C9">
      <w:pPr>
        <w:spacing w:after="0" w:line="360" w:lineRule="auto"/>
        <w:jc w:val="center"/>
        <w:rPr>
          <w:sz w:val="20"/>
          <w:szCs w:val="20"/>
        </w:rPr>
      </w:pPr>
    </w:p>
    <w:p w14:paraId="619E370F" w14:textId="0DB32BAB" w:rsidR="005D24C9" w:rsidRDefault="005D24C9" w:rsidP="005D24C9">
      <w:pPr>
        <w:spacing w:after="0" w:line="360" w:lineRule="auto"/>
        <w:jc w:val="center"/>
        <w:rPr>
          <w:sz w:val="20"/>
          <w:szCs w:val="20"/>
        </w:rPr>
      </w:pPr>
    </w:p>
    <w:p w14:paraId="67AAE4CA" w14:textId="59BB07E2" w:rsidR="005D24C9" w:rsidRPr="005D24C9" w:rsidRDefault="005D24C9" w:rsidP="005D24C9">
      <w:pPr>
        <w:spacing w:after="0" w:line="360" w:lineRule="auto"/>
        <w:jc w:val="center"/>
        <w:rPr>
          <w:sz w:val="20"/>
          <w:szCs w:val="20"/>
        </w:rPr>
      </w:pPr>
      <w:r w:rsidRPr="009E5761">
        <w:rPr>
          <w:sz w:val="20"/>
          <w:szCs w:val="20"/>
        </w:rPr>
        <w:t>MAITRE D’OUVRAGE DELEGUE :</w:t>
      </w:r>
    </w:p>
    <w:p w14:paraId="212E79AE" w14:textId="6FFA12AA" w:rsidR="005D24C9" w:rsidRPr="009E5761" w:rsidRDefault="005D24C9" w:rsidP="005D24C9">
      <w:pPr>
        <w:spacing w:after="0" w:line="360" w:lineRule="auto"/>
        <w:jc w:val="center"/>
        <w:rPr>
          <w:b/>
          <w:bCs/>
          <w:sz w:val="20"/>
          <w:szCs w:val="20"/>
        </w:rPr>
      </w:pPr>
      <w:r w:rsidRPr="009E5761">
        <w:rPr>
          <w:b/>
          <w:bCs/>
          <w:sz w:val="20"/>
          <w:szCs w:val="20"/>
        </w:rPr>
        <w:t xml:space="preserve">COMUE LYON SAINT ETIENNE </w:t>
      </w:r>
    </w:p>
    <w:p w14:paraId="0EFED218" w14:textId="77777777" w:rsidR="005D24C9" w:rsidRPr="009E5761" w:rsidRDefault="005D24C9" w:rsidP="005D24C9">
      <w:pPr>
        <w:spacing w:after="0" w:line="360" w:lineRule="auto"/>
        <w:jc w:val="center"/>
        <w:rPr>
          <w:sz w:val="20"/>
          <w:szCs w:val="20"/>
        </w:rPr>
      </w:pPr>
      <w:r w:rsidRPr="009E5761">
        <w:rPr>
          <w:sz w:val="20"/>
          <w:szCs w:val="20"/>
        </w:rPr>
        <w:t>92 RUE PASTEUR</w:t>
      </w:r>
    </w:p>
    <w:p w14:paraId="60CE99F0" w14:textId="77777777" w:rsidR="005D24C9" w:rsidRPr="009E5761" w:rsidRDefault="005D24C9" w:rsidP="005D24C9">
      <w:pPr>
        <w:spacing w:after="0" w:line="360" w:lineRule="auto"/>
        <w:jc w:val="center"/>
        <w:rPr>
          <w:sz w:val="20"/>
          <w:szCs w:val="20"/>
        </w:rPr>
      </w:pPr>
      <w:r w:rsidRPr="009E5761">
        <w:rPr>
          <w:sz w:val="20"/>
          <w:szCs w:val="20"/>
        </w:rPr>
        <w:t>CS 30122</w:t>
      </w:r>
    </w:p>
    <w:p w14:paraId="70F4875E" w14:textId="77777777" w:rsidR="005D24C9" w:rsidRPr="009E5761" w:rsidRDefault="005D24C9" w:rsidP="005D24C9">
      <w:pPr>
        <w:spacing w:after="0" w:line="360" w:lineRule="auto"/>
        <w:jc w:val="center"/>
        <w:rPr>
          <w:sz w:val="20"/>
          <w:szCs w:val="20"/>
        </w:rPr>
      </w:pPr>
      <w:r w:rsidRPr="009E5761">
        <w:rPr>
          <w:sz w:val="20"/>
          <w:szCs w:val="20"/>
        </w:rPr>
        <w:t>69361 LYON CEDEX 07</w:t>
      </w:r>
    </w:p>
    <w:p w14:paraId="019C12DC" w14:textId="2217FBEA" w:rsidR="005D24C9" w:rsidRDefault="005D24C9" w:rsidP="005D24C9">
      <w:pPr>
        <w:spacing w:after="0" w:line="360" w:lineRule="auto"/>
        <w:jc w:val="center"/>
        <w:rPr>
          <w:sz w:val="20"/>
          <w:szCs w:val="20"/>
        </w:rPr>
      </w:pPr>
    </w:p>
    <w:p w14:paraId="0D281461" w14:textId="55A294F2" w:rsidR="005D24C9" w:rsidRDefault="005D24C9" w:rsidP="005D24C9">
      <w:pPr>
        <w:spacing w:after="0" w:line="360" w:lineRule="auto"/>
        <w:jc w:val="center"/>
        <w:rPr>
          <w:sz w:val="20"/>
          <w:szCs w:val="20"/>
        </w:rPr>
      </w:pPr>
    </w:p>
    <w:p w14:paraId="5938DB3C" w14:textId="77777777" w:rsidR="005D24C9" w:rsidRDefault="005D24C9" w:rsidP="005D24C9">
      <w:pPr>
        <w:spacing w:after="0" w:line="360" w:lineRule="auto"/>
        <w:jc w:val="center"/>
        <w:rPr>
          <w:sz w:val="20"/>
          <w:szCs w:val="20"/>
        </w:rPr>
      </w:pPr>
    </w:p>
    <w:p w14:paraId="5B8C31CD" w14:textId="77777777" w:rsidR="005D24C9" w:rsidRDefault="005D24C9" w:rsidP="005D24C9">
      <w:pPr>
        <w:spacing w:after="0" w:line="360" w:lineRule="auto"/>
        <w:jc w:val="center"/>
        <w:rPr>
          <w:sz w:val="20"/>
          <w:szCs w:val="20"/>
        </w:rPr>
      </w:pPr>
    </w:p>
    <w:p w14:paraId="2C5F61F0" w14:textId="77777777" w:rsidR="005D24C9" w:rsidRDefault="005D24C9" w:rsidP="005D24C9">
      <w:pPr>
        <w:spacing w:after="0" w:line="360" w:lineRule="auto"/>
        <w:jc w:val="center"/>
        <w:rPr>
          <w:sz w:val="20"/>
          <w:szCs w:val="20"/>
        </w:rPr>
      </w:pPr>
    </w:p>
    <w:p w14:paraId="623CF8AC" w14:textId="77777777" w:rsidR="005D24C9" w:rsidRDefault="005D24C9" w:rsidP="005D24C9">
      <w:pPr>
        <w:spacing w:after="0" w:line="360" w:lineRule="auto"/>
        <w:jc w:val="center"/>
        <w:rPr>
          <w:sz w:val="20"/>
          <w:szCs w:val="20"/>
        </w:rPr>
      </w:pPr>
    </w:p>
    <w:p w14:paraId="581CB912" w14:textId="77777777" w:rsidR="005D24C9" w:rsidRDefault="005D24C9" w:rsidP="005D24C9">
      <w:pPr>
        <w:spacing w:after="0" w:line="360" w:lineRule="auto"/>
        <w:jc w:val="center"/>
        <w:rPr>
          <w:sz w:val="20"/>
          <w:szCs w:val="20"/>
        </w:rPr>
      </w:pPr>
    </w:p>
    <w:p w14:paraId="21142F11" w14:textId="77777777" w:rsidR="005D24C9" w:rsidRDefault="005D24C9" w:rsidP="005D24C9">
      <w:pPr>
        <w:spacing w:after="0" w:line="360" w:lineRule="auto"/>
        <w:rPr>
          <w:sz w:val="20"/>
          <w:szCs w:val="20"/>
        </w:rPr>
        <w:sectPr w:rsidR="005D24C9" w:rsidSect="005D24C9">
          <w:type w:val="continuous"/>
          <w:pgSz w:w="11910" w:h="16840"/>
          <w:pgMar w:top="1400" w:right="660" w:bottom="840" w:left="1180" w:header="720" w:footer="651" w:gutter="0"/>
          <w:pgNumType w:start="1"/>
          <w:cols w:num="2" w:space="720"/>
        </w:sectPr>
      </w:pPr>
    </w:p>
    <w:bookmarkEnd w:id="0" w:displacedByCustomXml="next"/>
    <w:sdt>
      <w:sdtPr>
        <w:rPr>
          <w:rFonts w:asciiTheme="minorHAnsi" w:eastAsiaTheme="minorEastAsia" w:hAnsiTheme="minorHAnsi" w:cstheme="minorBidi"/>
          <w:b w:val="0"/>
          <w:bCs w:val="0"/>
          <w:smallCaps w:val="0"/>
          <w:color w:val="auto"/>
          <w:sz w:val="22"/>
          <w:szCs w:val="22"/>
        </w:rPr>
        <w:id w:val="-144814328"/>
        <w:docPartObj>
          <w:docPartGallery w:val="Table of Contents"/>
          <w:docPartUnique/>
        </w:docPartObj>
      </w:sdtPr>
      <w:sdtEndPr/>
      <w:sdtContent>
        <w:p w14:paraId="15B6F67E" w14:textId="711059F3" w:rsidR="00E140A1" w:rsidRDefault="00E140A1">
          <w:pPr>
            <w:pStyle w:val="En-ttedetabledesmatires"/>
          </w:pPr>
          <w:r>
            <w:t>Table des matières</w:t>
          </w:r>
        </w:p>
        <w:p w14:paraId="4D042C04" w14:textId="3813B894" w:rsidR="00DB0640" w:rsidRDefault="00E140A1">
          <w:pPr>
            <w:pStyle w:val="TM1"/>
            <w:tabs>
              <w:tab w:val="right" w:leader="dot" w:pos="10060"/>
            </w:tabs>
            <w:rPr>
              <w:noProof/>
              <w:lang w:eastAsia="fr-FR"/>
            </w:rPr>
          </w:pPr>
          <w:r>
            <w:fldChar w:fldCharType="begin"/>
          </w:r>
          <w:r>
            <w:instrText xml:space="preserve"> TOC \o "1-3" \h \z \u </w:instrText>
          </w:r>
          <w:r>
            <w:fldChar w:fldCharType="separate"/>
          </w:r>
          <w:hyperlink w:anchor="_Toc167796564" w:history="1">
            <w:r w:rsidR="00DB0640" w:rsidRPr="007C15C5">
              <w:rPr>
                <w:rStyle w:val="Lienhypertexte"/>
                <w:noProof/>
              </w:rPr>
              <w:t>Article 1 – Documents a remettre au plus tard un mois avant la date de réception de chaque ouvrage</w:t>
            </w:r>
            <w:r w:rsidR="00DB0640">
              <w:rPr>
                <w:noProof/>
                <w:webHidden/>
              </w:rPr>
              <w:tab/>
            </w:r>
            <w:r w:rsidR="00DB0640">
              <w:rPr>
                <w:noProof/>
                <w:webHidden/>
              </w:rPr>
              <w:fldChar w:fldCharType="begin"/>
            </w:r>
            <w:r w:rsidR="00DB0640">
              <w:rPr>
                <w:noProof/>
                <w:webHidden/>
              </w:rPr>
              <w:instrText xml:space="preserve"> PAGEREF _Toc167796564 \h </w:instrText>
            </w:r>
            <w:r w:rsidR="00DB0640">
              <w:rPr>
                <w:noProof/>
                <w:webHidden/>
              </w:rPr>
            </w:r>
            <w:r w:rsidR="00DB0640">
              <w:rPr>
                <w:noProof/>
                <w:webHidden/>
              </w:rPr>
              <w:fldChar w:fldCharType="separate"/>
            </w:r>
            <w:r w:rsidR="00DB0640">
              <w:rPr>
                <w:noProof/>
                <w:webHidden/>
              </w:rPr>
              <w:t>3</w:t>
            </w:r>
            <w:r w:rsidR="00DB0640">
              <w:rPr>
                <w:noProof/>
                <w:webHidden/>
              </w:rPr>
              <w:fldChar w:fldCharType="end"/>
            </w:r>
          </w:hyperlink>
        </w:p>
        <w:p w14:paraId="341960D5" w14:textId="5320FF2C" w:rsidR="00DB0640" w:rsidRDefault="00DB0640">
          <w:pPr>
            <w:pStyle w:val="TM1"/>
            <w:tabs>
              <w:tab w:val="right" w:leader="dot" w:pos="10060"/>
            </w:tabs>
            <w:rPr>
              <w:noProof/>
              <w:lang w:eastAsia="fr-FR"/>
            </w:rPr>
          </w:pPr>
          <w:hyperlink w:anchor="_Toc167796565" w:history="1">
            <w:r w:rsidRPr="007C15C5">
              <w:rPr>
                <w:rStyle w:val="Lienhypertexte"/>
                <w:noProof/>
                <w:lang w:eastAsia="fr-FR"/>
              </w:rPr>
              <w:t>Article 2 – Documents à remettre au plus tard le jour de la réception de chaque ouvrage</w:t>
            </w:r>
            <w:r>
              <w:rPr>
                <w:noProof/>
                <w:webHidden/>
              </w:rPr>
              <w:tab/>
            </w:r>
            <w:r>
              <w:rPr>
                <w:noProof/>
                <w:webHidden/>
              </w:rPr>
              <w:fldChar w:fldCharType="begin"/>
            </w:r>
            <w:r>
              <w:rPr>
                <w:noProof/>
                <w:webHidden/>
              </w:rPr>
              <w:instrText xml:space="preserve"> PAGEREF _Toc167796565 \h </w:instrText>
            </w:r>
            <w:r>
              <w:rPr>
                <w:noProof/>
                <w:webHidden/>
              </w:rPr>
            </w:r>
            <w:r>
              <w:rPr>
                <w:noProof/>
                <w:webHidden/>
              </w:rPr>
              <w:fldChar w:fldCharType="separate"/>
            </w:r>
            <w:r>
              <w:rPr>
                <w:noProof/>
                <w:webHidden/>
              </w:rPr>
              <w:t>3</w:t>
            </w:r>
            <w:r>
              <w:rPr>
                <w:noProof/>
                <w:webHidden/>
              </w:rPr>
              <w:fldChar w:fldCharType="end"/>
            </w:r>
          </w:hyperlink>
        </w:p>
        <w:p w14:paraId="4CA49AE1" w14:textId="13F52044" w:rsidR="00DB0640" w:rsidRDefault="00DB0640">
          <w:pPr>
            <w:pStyle w:val="TM1"/>
            <w:tabs>
              <w:tab w:val="right" w:leader="dot" w:pos="10060"/>
            </w:tabs>
            <w:rPr>
              <w:noProof/>
              <w:lang w:eastAsia="fr-FR"/>
            </w:rPr>
          </w:pPr>
          <w:hyperlink w:anchor="_Toc167796566" w:history="1">
            <w:r w:rsidRPr="007C15C5">
              <w:rPr>
                <w:rStyle w:val="Lienhypertexte"/>
                <w:noProof/>
                <w:lang w:eastAsia="fr-FR"/>
              </w:rPr>
              <w:t>Article 3 – Documents a remettre dans les trois mois suivant de la réception de chaque ouvrage</w:t>
            </w:r>
            <w:r>
              <w:rPr>
                <w:noProof/>
                <w:webHidden/>
              </w:rPr>
              <w:tab/>
            </w:r>
            <w:r>
              <w:rPr>
                <w:noProof/>
                <w:webHidden/>
              </w:rPr>
              <w:fldChar w:fldCharType="begin"/>
            </w:r>
            <w:r>
              <w:rPr>
                <w:noProof/>
                <w:webHidden/>
              </w:rPr>
              <w:instrText xml:space="preserve"> PAGEREF _Toc167796566 \h </w:instrText>
            </w:r>
            <w:r>
              <w:rPr>
                <w:noProof/>
                <w:webHidden/>
              </w:rPr>
            </w:r>
            <w:r>
              <w:rPr>
                <w:noProof/>
                <w:webHidden/>
              </w:rPr>
              <w:fldChar w:fldCharType="separate"/>
            </w:r>
            <w:r>
              <w:rPr>
                <w:noProof/>
                <w:webHidden/>
              </w:rPr>
              <w:t>4</w:t>
            </w:r>
            <w:r>
              <w:rPr>
                <w:noProof/>
                <w:webHidden/>
              </w:rPr>
              <w:fldChar w:fldCharType="end"/>
            </w:r>
          </w:hyperlink>
        </w:p>
        <w:p w14:paraId="271AFBDE" w14:textId="1A6C6FA7" w:rsidR="00E140A1" w:rsidRDefault="00E140A1">
          <w:r>
            <w:rPr>
              <w:b/>
              <w:bCs/>
            </w:rPr>
            <w:fldChar w:fldCharType="end"/>
          </w:r>
        </w:p>
      </w:sdtContent>
    </w:sdt>
    <w:p w14:paraId="117ED65F" w14:textId="77777777" w:rsidR="00442D22" w:rsidRPr="00735547" w:rsidRDefault="00442D22">
      <w:pPr>
        <w:rPr>
          <w:rFonts w:ascii="Times New Roman" w:hAnsi="Times New Roman"/>
          <w:sz w:val="20"/>
        </w:rPr>
        <w:sectPr w:rsidR="00442D22" w:rsidRPr="00735547" w:rsidSect="00F506BD">
          <w:pgSz w:w="11910" w:h="16840"/>
          <w:pgMar w:top="1417" w:right="1417" w:bottom="1417" w:left="1417" w:header="0" w:footer="651" w:gutter="0"/>
          <w:cols w:space="720"/>
          <w:docGrid w:linePitch="299"/>
        </w:sectPr>
      </w:pPr>
    </w:p>
    <w:p w14:paraId="430E1BD6" w14:textId="7199EE96" w:rsidR="002C7B01" w:rsidRDefault="008C042C" w:rsidP="000C165E">
      <w:pPr>
        <w:pStyle w:val="Titre1"/>
        <w:numPr>
          <w:ilvl w:val="0"/>
          <w:numId w:val="0"/>
        </w:numPr>
        <w:ind w:left="432" w:hanging="432"/>
      </w:pPr>
      <w:bookmarkStart w:id="1" w:name="_bookmark0"/>
      <w:bookmarkStart w:id="2" w:name="_Toc167796564"/>
      <w:bookmarkEnd w:id="1"/>
      <w:r>
        <w:lastRenderedPageBreak/>
        <w:t xml:space="preserve">Article 1 – </w:t>
      </w:r>
      <w:r w:rsidR="00AF4BF1">
        <w:t>Documents a remettre au plus tard un mois avant la date de réception de chaque ouvrage</w:t>
      </w:r>
      <w:bookmarkEnd w:id="2"/>
    </w:p>
    <w:p w14:paraId="690576C2" w14:textId="77777777" w:rsidR="00AF4BF1" w:rsidRPr="00887566" w:rsidRDefault="00AF4BF1" w:rsidP="00AF4BF1">
      <w:pPr>
        <w:pStyle w:val="Corpsdetexte"/>
        <w:keepLines/>
        <w:numPr>
          <w:ilvl w:val="0"/>
          <w:numId w:val="9"/>
        </w:numPr>
        <w:tabs>
          <w:tab w:val="clear" w:pos="567"/>
          <w:tab w:val="left" w:pos="0"/>
          <w:tab w:val="num" w:pos="284"/>
          <w:tab w:val="num" w:pos="1134"/>
        </w:tabs>
        <w:spacing w:after="120" w:line="240" w:lineRule="auto"/>
        <w:ind w:left="284" w:hanging="284"/>
        <w:jc w:val="both"/>
        <w:rPr>
          <w:rFonts w:cs="Arial"/>
          <w:kern w:val="2"/>
          <w:sz w:val="20"/>
          <w:szCs w:val="20"/>
        </w:rPr>
      </w:pPr>
      <w:r w:rsidRPr="00887566">
        <w:rPr>
          <w:rFonts w:cs="Arial"/>
          <w:kern w:val="2"/>
          <w:sz w:val="20"/>
          <w:szCs w:val="20"/>
        </w:rPr>
        <w:t xml:space="preserve">une copie de la Déclaration d'Achèvement et de Conformité des Travaux dûment signée par l’Architecte, </w:t>
      </w:r>
    </w:p>
    <w:p w14:paraId="11A9F062" w14:textId="77777777" w:rsidR="00AF4BF1" w:rsidRPr="00887566" w:rsidRDefault="00AF4BF1" w:rsidP="00AF4BF1">
      <w:pPr>
        <w:pStyle w:val="Corpsdetexte"/>
        <w:keepLines/>
        <w:numPr>
          <w:ilvl w:val="0"/>
          <w:numId w:val="9"/>
        </w:numPr>
        <w:tabs>
          <w:tab w:val="clear" w:pos="567"/>
          <w:tab w:val="left" w:pos="0"/>
          <w:tab w:val="num" w:pos="284"/>
          <w:tab w:val="num" w:pos="1134"/>
        </w:tabs>
        <w:spacing w:after="120" w:line="240" w:lineRule="auto"/>
        <w:ind w:left="284" w:hanging="284"/>
        <w:jc w:val="both"/>
        <w:rPr>
          <w:rFonts w:cs="Arial"/>
          <w:kern w:val="2"/>
          <w:sz w:val="20"/>
          <w:szCs w:val="20"/>
        </w:rPr>
      </w:pPr>
      <w:r w:rsidRPr="00887566">
        <w:rPr>
          <w:rFonts w:cs="Arial"/>
          <w:kern w:val="2"/>
          <w:sz w:val="20"/>
          <w:szCs w:val="20"/>
        </w:rPr>
        <w:t xml:space="preserve">les éléments suivants constitutifs pour partie du DOE : </w:t>
      </w:r>
    </w:p>
    <w:p w14:paraId="3F779567" w14:textId="77777777" w:rsidR="00AF4BF1" w:rsidRPr="00887566" w:rsidRDefault="00AF4BF1" w:rsidP="00AF4BF1">
      <w:pPr>
        <w:pStyle w:val="Corpsdetexte"/>
        <w:keepLines/>
        <w:numPr>
          <w:ilvl w:val="1"/>
          <w:numId w:val="10"/>
        </w:numPr>
        <w:tabs>
          <w:tab w:val="clear" w:pos="1440"/>
          <w:tab w:val="left" w:pos="0"/>
        </w:tabs>
        <w:spacing w:after="120" w:line="240" w:lineRule="auto"/>
        <w:ind w:left="567"/>
        <w:jc w:val="both"/>
        <w:rPr>
          <w:rFonts w:cs="Arial"/>
          <w:kern w:val="2"/>
          <w:sz w:val="20"/>
          <w:szCs w:val="20"/>
        </w:rPr>
      </w:pPr>
      <w:r>
        <w:rPr>
          <w:rFonts w:cs="Arial"/>
          <w:kern w:val="2"/>
          <w:sz w:val="20"/>
          <w:szCs w:val="20"/>
        </w:rPr>
        <w:t>L</w:t>
      </w:r>
      <w:r w:rsidRPr="00887566">
        <w:rPr>
          <w:rFonts w:cs="Arial"/>
          <w:kern w:val="2"/>
          <w:sz w:val="20"/>
          <w:szCs w:val="20"/>
        </w:rPr>
        <w:t>es plans de l’Architecte et de récolement du Réalisateur,</w:t>
      </w:r>
    </w:p>
    <w:p w14:paraId="69AB53ED" w14:textId="77777777" w:rsidR="00AF4BF1" w:rsidRPr="00887566" w:rsidRDefault="00AF4BF1" w:rsidP="00AF4BF1">
      <w:pPr>
        <w:pStyle w:val="Corpsdetexte"/>
        <w:keepLines/>
        <w:numPr>
          <w:ilvl w:val="1"/>
          <w:numId w:val="10"/>
        </w:numPr>
        <w:tabs>
          <w:tab w:val="clear" w:pos="1440"/>
          <w:tab w:val="left" w:pos="0"/>
        </w:tabs>
        <w:spacing w:after="120" w:line="240" w:lineRule="auto"/>
        <w:ind w:left="567"/>
        <w:jc w:val="both"/>
        <w:rPr>
          <w:rFonts w:cs="Arial"/>
          <w:kern w:val="2"/>
          <w:sz w:val="20"/>
          <w:szCs w:val="20"/>
        </w:rPr>
      </w:pPr>
      <w:r>
        <w:rPr>
          <w:rFonts w:cs="Arial"/>
          <w:kern w:val="2"/>
          <w:sz w:val="20"/>
          <w:szCs w:val="20"/>
        </w:rPr>
        <w:t>U</w:t>
      </w:r>
      <w:r w:rsidRPr="00887566">
        <w:rPr>
          <w:rFonts w:cs="Arial"/>
          <w:kern w:val="2"/>
          <w:sz w:val="20"/>
          <w:szCs w:val="20"/>
        </w:rPr>
        <w:t>ne notice technique détaillant d'une façon précise la liste des matériaux et appareils mis en œuvre et une comparaison avec la liste des produits de référence y compris les préconisations afférentes aux opérations de maintenance, dont gammes de maintenance (obligations, visites réglementaires, périodicité…)</w:t>
      </w:r>
    </w:p>
    <w:p w14:paraId="6CBF9E2F" w14:textId="77777777" w:rsidR="00AF4BF1" w:rsidRPr="00887566" w:rsidRDefault="00AF4BF1" w:rsidP="00AF4BF1">
      <w:pPr>
        <w:pStyle w:val="Corpsdetexte"/>
        <w:keepLines/>
        <w:numPr>
          <w:ilvl w:val="1"/>
          <w:numId w:val="10"/>
        </w:numPr>
        <w:tabs>
          <w:tab w:val="clear" w:pos="1440"/>
          <w:tab w:val="left" w:pos="0"/>
        </w:tabs>
        <w:spacing w:after="120" w:line="240" w:lineRule="auto"/>
        <w:ind w:left="567"/>
        <w:jc w:val="both"/>
        <w:rPr>
          <w:rFonts w:cs="Arial"/>
          <w:kern w:val="2"/>
          <w:sz w:val="20"/>
          <w:szCs w:val="20"/>
        </w:rPr>
      </w:pPr>
      <w:r>
        <w:rPr>
          <w:rFonts w:cs="Arial"/>
          <w:kern w:val="2"/>
          <w:sz w:val="20"/>
          <w:szCs w:val="20"/>
        </w:rPr>
        <w:t>L</w:t>
      </w:r>
      <w:r w:rsidRPr="00887566">
        <w:rPr>
          <w:rFonts w:cs="Arial"/>
          <w:kern w:val="2"/>
          <w:sz w:val="20"/>
          <w:szCs w:val="20"/>
        </w:rPr>
        <w:t>es documents relatifs au fonctionnement, à la garantie et à la maintenance des ouvrages, installations ou éléments d'équipements, tous les cahiers des charges et cahiers de recettes détaillés relatifs aux installations et matériels techniques, tels que notamment GTB, climatisation, contrôle d'accès et électricité (courants fort et faible, éclairage …), certificat d’étanchéité du réservoir hydrocarbures le cas échéant, attestation de fonctionnement des installations de désenfumage, attestation de conformité et de fonctionnement des portes coupe-feu, attestation de conformité et de fonctionnement des installations de protection incendie et plus généralement tous documents de fonctionnement pour tous les lots techniques pour que le gestionnaire de l’Immobilier puisse avoir une bonne compréhension de son fonctionnement et de ses caractéristiques,</w:t>
      </w:r>
    </w:p>
    <w:p w14:paraId="0E247148" w14:textId="77777777" w:rsidR="00AF4BF1" w:rsidRPr="00887566" w:rsidRDefault="00AF4BF1" w:rsidP="00AF4BF1">
      <w:pPr>
        <w:pStyle w:val="Corpsdetexte"/>
        <w:keepLines/>
        <w:numPr>
          <w:ilvl w:val="1"/>
          <w:numId w:val="10"/>
        </w:numPr>
        <w:tabs>
          <w:tab w:val="clear" w:pos="1440"/>
          <w:tab w:val="left" w:pos="0"/>
        </w:tabs>
        <w:spacing w:after="120" w:line="240" w:lineRule="auto"/>
        <w:ind w:left="567"/>
        <w:jc w:val="both"/>
        <w:rPr>
          <w:rFonts w:cs="Arial"/>
          <w:kern w:val="2"/>
          <w:sz w:val="20"/>
          <w:szCs w:val="20"/>
        </w:rPr>
      </w:pPr>
      <w:r>
        <w:rPr>
          <w:rFonts w:cs="Arial"/>
          <w:kern w:val="2"/>
          <w:sz w:val="20"/>
          <w:szCs w:val="20"/>
        </w:rPr>
        <w:t>L</w:t>
      </w:r>
      <w:r w:rsidRPr="00887566">
        <w:rPr>
          <w:rFonts w:cs="Arial"/>
          <w:kern w:val="2"/>
          <w:sz w:val="20"/>
          <w:szCs w:val="20"/>
        </w:rPr>
        <w:t>es notes de calcul et dimensionnement, fiches d'essai et état du réglage des installations techniques,</w:t>
      </w:r>
    </w:p>
    <w:p w14:paraId="271A828B" w14:textId="77777777" w:rsidR="00AF4BF1" w:rsidRPr="00887566" w:rsidRDefault="00AF4BF1" w:rsidP="00AF4BF1">
      <w:pPr>
        <w:pStyle w:val="Corpsdetexte"/>
        <w:keepLines/>
        <w:numPr>
          <w:ilvl w:val="1"/>
          <w:numId w:val="10"/>
        </w:numPr>
        <w:tabs>
          <w:tab w:val="clear" w:pos="1440"/>
          <w:tab w:val="left" w:pos="0"/>
        </w:tabs>
        <w:spacing w:after="120" w:line="240" w:lineRule="auto"/>
        <w:ind w:left="567"/>
        <w:jc w:val="both"/>
        <w:rPr>
          <w:rFonts w:cs="Arial"/>
          <w:kern w:val="2"/>
          <w:sz w:val="20"/>
          <w:szCs w:val="20"/>
        </w:rPr>
      </w:pPr>
      <w:r>
        <w:rPr>
          <w:rFonts w:cs="Arial"/>
          <w:kern w:val="2"/>
          <w:sz w:val="20"/>
          <w:szCs w:val="20"/>
        </w:rPr>
        <w:t>L</w:t>
      </w:r>
      <w:r w:rsidRPr="00887566">
        <w:rPr>
          <w:rFonts w:cs="Arial"/>
          <w:kern w:val="2"/>
          <w:sz w:val="20"/>
          <w:szCs w:val="20"/>
        </w:rPr>
        <w:t>es procès-verbaux de classement au feu des matériaux et matériels utilisés,</w:t>
      </w:r>
    </w:p>
    <w:p w14:paraId="3F0EC87E" w14:textId="77777777" w:rsidR="00AF4BF1" w:rsidRPr="00887566" w:rsidRDefault="00AF4BF1" w:rsidP="00AF4BF1">
      <w:pPr>
        <w:pStyle w:val="Corpsdetexte"/>
        <w:keepLines/>
        <w:numPr>
          <w:ilvl w:val="1"/>
          <w:numId w:val="10"/>
        </w:numPr>
        <w:tabs>
          <w:tab w:val="clear" w:pos="1440"/>
          <w:tab w:val="left" w:pos="0"/>
        </w:tabs>
        <w:spacing w:after="120" w:line="240" w:lineRule="auto"/>
        <w:ind w:left="567"/>
        <w:jc w:val="both"/>
        <w:rPr>
          <w:rFonts w:cs="Arial"/>
          <w:kern w:val="2"/>
          <w:sz w:val="20"/>
          <w:szCs w:val="20"/>
        </w:rPr>
      </w:pPr>
      <w:r>
        <w:rPr>
          <w:rFonts w:cs="Arial"/>
          <w:kern w:val="2"/>
          <w:sz w:val="20"/>
          <w:szCs w:val="20"/>
        </w:rPr>
        <w:t>L</w:t>
      </w:r>
      <w:r w:rsidRPr="00887566">
        <w:rPr>
          <w:rFonts w:cs="Arial"/>
          <w:kern w:val="2"/>
          <w:sz w:val="20"/>
          <w:szCs w:val="20"/>
        </w:rPr>
        <w:t>e dossier d’identité SSI,</w:t>
      </w:r>
    </w:p>
    <w:p w14:paraId="352E53E1" w14:textId="7C22441A" w:rsidR="00AF4BF1" w:rsidRPr="00887566" w:rsidRDefault="00AF4BF1" w:rsidP="00AF4BF1">
      <w:pPr>
        <w:pStyle w:val="Corpsdetexte"/>
        <w:spacing w:after="120"/>
        <w:ind w:left="567"/>
        <w:rPr>
          <w:rFonts w:cs="Arial"/>
          <w:i/>
          <w:kern w:val="2"/>
          <w:sz w:val="20"/>
          <w:szCs w:val="20"/>
        </w:rPr>
      </w:pPr>
      <w:r w:rsidRPr="00887566">
        <w:rPr>
          <w:rFonts w:cs="Arial"/>
          <w:i/>
          <w:sz w:val="20"/>
          <w:szCs w:val="20"/>
        </w:rPr>
        <w:t>Les DOE sont remis en trois exemplaires papier + une version numérique, étant précisé que tous les plans seront sous format de fichiers Autocad</w:t>
      </w:r>
      <w:r w:rsidR="007026D9">
        <w:rPr>
          <w:rFonts w:cs="Arial"/>
          <w:i/>
          <w:sz w:val="20"/>
          <w:szCs w:val="20"/>
        </w:rPr>
        <w:t xml:space="preserve">. </w:t>
      </w:r>
    </w:p>
    <w:p w14:paraId="4D54AADD" w14:textId="77777777" w:rsidR="00AF4BF1" w:rsidRPr="00887566" w:rsidRDefault="00AF4BF1" w:rsidP="00AF4BF1">
      <w:pPr>
        <w:pStyle w:val="Corpsdetexte"/>
        <w:tabs>
          <w:tab w:val="left" w:pos="0"/>
          <w:tab w:val="num" w:pos="1134"/>
        </w:tabs>
        <w:spacing w:after="120"/>
        <w:ind w:left="284"/>
        <w:rPr>
          <w:rFonts w:cs="Arial"/>
          <w:kern w:val="2"/>
          <w:sz w:val="20"/>
          <w:szCs w:val="20"/>
        </w:rPr>
      </w:pPr>
    </w:p>
    <w:p w14:paraId="442BCF1B" w14:textId="77777777" w:rsidR="00AF4BF1" w:rsidRDefault="00AF4BF1" w:rsidP="00AF4BF1">
      <w:pPr>
        <w:pStyle w:val="Corpsdetexte"/>
        <w:keepLines/>
        <w:numPr>
          <w:ilvl w:val="0"/>
          <w:numId w:val="9"/>
        </w:numPr>
        <w:tabs>
          <w:tab w:val="clear" w:pos="567"/>
          <w:tab w:val="left" w:pos="0"/>
          <w:tab w:val="num" w:pos="284"/>
          <w:tab w:val="num" w:pos="1134"/>
        </w:tabs>
        <w:spacing w:after="120" w:line="240" w:lineRule="auto"/>
        <w:ind w:left="284" w:hanging="284"/>
        <w:jc w:val="both"/>
        <w:rPr>
          <w:rFonts w:cs="Arial"/>
          <w:kern w:val="2"/>
          <w:sz w:val="20"/>
          <w:szCs w:val="20"/>
        </w:rPr>
      </w:pPr>
      <w:r>
        <w:rPr>
          <w:rFonts w:cs="Arial"/>
          <w:kern w:val="2"/>
          <w:sz w:val="20"/>
          <w:szCs w:val="20"/>
        </w:rPr>
        <w:t>L</w:t>
      </w:r>
      <w:r w:rsidRPr="00887566">
        <w:rPr>
          <w:rFonts w:cs="Arial"/>
          <w:kern w:val="2"/>
          <w:sz w:val="20"/>
          <w:szCs w:val="20"/>
        </w:rPr>
        <w:t>’ensemble des éléments demandés par le Coordonnateur SPS pour l’établissement du DIUO,</w:t>
      </w:r>
    </w:p>
    <w:p w14:paraId="415B4BF4" w14:textId="46B011DE" w:rsidR="009522F1" w:rsidRDefault="009522F1" w:rsidP="00AF4BF1">
      <w:pPr>
        <w:pStyle w:val="Corpsdetexte"/>
        <w:keepLines/>
        <w:numPr>
          <w:ilvl w:val="0"/>
          <w:numId w:val="9"/>
        </w:numPr>
        <w:tabs>
          <w:tab w:val="clear" w:pos="567"/>
          <w:tab w:val="left" w:pos="0"/>
          <w:tab w:val="num" w:pos="284"/>
          <w:tab w:val="num" w:pos="1134"/>
        </w:tabs>
        <w:spacing w:after="120" w:line="240" w:lineRule="auto"/>
        <w:ind w:left="284" w:hanging="284"/>
        <w:jc w:val="both"/>
        <w:rPr>
          <w:rFonts w:cs="Arial"/>
          <w:kern w:val="2"/>
          <w:sz w:val="20"/>
          <w:szCs w:val="20"/>
        </w:rPr>
      </w:pPr>
      <w:r>
        <w:rPr>
          <w:rFonts w:cs="Arial"/>
          <w:kern w:val="2"/>
          <w:sz w:val="20"/>
          <w:szCs w:val="20"/>
        </w:rPr>
        <w:t>Le guide d’emploi du bâtiment,</w:t>
      </w:r>
    </w:p>
    <w:p w14:paraId="2D49887A" w14:textId="1F445D06" w:rsidR="00617C20" w:rsidRPr="00887566" w:rsidRDefault="00617C20" w:rsidP="00AF4BF1">
      <w:pPr>
        <w:pStyle w:val="Corpsdetexte"/>
        <w:keepLines/>
        <w:numPr>
          <w:ilvl w:val="0"/>
          <w:numId w:val="9"/>
        </w:numPr>
        <w:tabs>
          <w:tab w:val="clear" w:pos="567"/>
          <w:tab w:val="left" w:pos="0"/>
          <w:tab w:val="num" w:pos="284"/>
          <w:tab w:val="num" w:pos="1134"/>
        </w:tabs>
        <w:spacing w:after="120" w:line="240" w:lineRule="auto"/>
        <w:ind w:left="284" w:hanging="284"/>
        <w:jc w:val="both"/>
        <w:rPr>
          <w:rFonts w:cs="Arial"/>
          <w:kern w:val="2"/>
          <w:sz w:val="20"/>
          <w:szCs w:val="20"/>
        </w:rPr>
      </w:pPr>
      <w:r>
        <w:rPr>
          <w:rFonts w:cs="Arial"/>
          <w:kern w:val="2"/>
          <w:sz w:val="20"/>
          <w:szCs w:val="20"/>
        </w:rPr>
        <w:t>Le carnet de flexibilité du bâtiment,</w:t>
      </w:r>
    </w:p>
    <w:p w14:paraId="5FB50B16" w14:textId="77777777" w:rsidR="00AF4BF1" w:rsidRPr="00887566" w:rsidRDefault="00AF4BF1" w:rsidP="00AF4BF1">
      <w:pPr>
        <w:pStyle w:val="Corpsdetexte"/>
        <w:keepLines/>
        <w:numPr>
          <w:ilvl w:val="0"/>
          <w:numId w:val="9"/>
        </w:numPr>
        <w:tabs>
          <w:tab w:val="clear" w:pos="567"/>
          <w:tab w:val="left" w:pos="0"/>
          <w:tab w:val="num" w:pos="284"/>
          <w:tab w:val="num" w:pos="1134"/>
        </w:tabs>
        <w:spacing w:after="120" w:line="240" w:lineRule="auto"/>
        <w:ind w:left="284" w:hanging="284"/>
        <w:jc w:val="both"/>
        <w:rPr>
          <w:rFonts w:cs="Arial"/>
          <w:kern w:val="2"/>
          <w:sz w:val="20"/>
          <w:szCs w:val="20"/>
        </w:rPr>
      </w:pPr>
      <w:r>
        <w:rPr>
          <w:rFonts w:cs="Arial"/>
          <w:kern w:val="2"/>
          <w:sz w:val="20"/>
          <w:szCs w:val="20"/>
        </w:rPr>
        <w:t>L</w:t>
      </w:r>
      <w:r w:rsidRPr="00887566">
        <w:rPr>
          <w:rFonts w:cs="Arial"/>
          <w:kern w:val="2"/>
          <w:sz w:val="20"/>
          <w:szCs w:val="20"/>
        </w:rPr>
        <w:t>e Diagnostic de Performance Energétique de l’Ouvrage,</w:t>
      </w:r>
    </w:p>
    <w:p w14:paraId="3F772163" w14:textId="77777777" w:rsidR="00AF4BF1" w:rsidRDefault="00AF4BF1" w:rsidP="00AF4BF1">
      <w:pPr>
        <w:pStyle w:val="Corpsdetexte"/>
        <w:keepLines/>
        <w:numPr>
          <w:ilvl w:val="0"/>
          <w:numId w:val="9"/>
        </w:numPr>
        <w:tabs>
          <w:tab w:val="clear" w:pos="567"/>
          <w:tab w:val="left" w:pos="0"/>
          <w:tab w:val="num" w:pos="284"/>
          <w:tab w:val="num" w:pos="1134"/>
        </w:tabs>
        <w:spacing w:after="120" w:line="240" w:lineRule="auto"/>
        <w:ind w:left="284" w:hanging="284"/>
        <w:jc w:val="both"/>
        <w:rPr>
          <w:rFonts w:cs="Arial"/>
          <w:kern w:val="2"/>
          <w:sz w:val="20"/>
          <w:szCs w:val="20"/>
        </w:rPr>
      </w:pPr>
      <w:r>
        <w:rPr>
          <w:rFonts w:cs="Arial"/>
          <w:kern w:val="2"/>
          <w:sz w:val="20"/>
          <w:szCs w:val="20"/>
        </w:rPr>
        <w:t>La Documentation d’Exploitation Maintenance (DEM), et en particulier les éléments suivants :</w:t>
      </w:r>
    </w:p>
    <w:p w14:paraId="58489700" w14:textId="77777777" w:rsidR="00AF4BF1" w:rsidRPr="00887566" w:rsidRDefault="00AF4BF1" w:rsidP="00AF4BF1">
      <w:pPr>
        <w:pStyle w:val="Corpsdetexte"/>
        <w:keepLines/>
        <w:numPr>
          <w:ilvl w:val="1"/>
          <w:numId w:val="10"/>
        </w:numPr>
        <w:tabs>
          <w:tab w:val="clear" w:pos="1440"/>
          <w:tab w:val="left" w:pos="0"/>
        </w:tabs>
        <w:spacing w:after="120" w:line="240" w:lineRule="auto"/>
        <w:ind w:left="567"/>
        <w:jc w:val="both"/>
        <w:rPr>
          <w:rFonts w:cs="Arial"/>
          <w:kern w:val="2"/>
          <w:sz w:val="20"/>
          <w:szCs w:val="20"/>
        </w:rPr>
      </w:pPr>
      <w:r w:rsidRPr="00887566">
        <w:rPr>
          <w:rFonts w:cs="Arial"/>
          <w:kern w:val="2"/>
          <w:sz w:val="20"/>
          <w:szCs w:val="20"/>
        </w:rPr>
        <w:t>Pour chaque type de matériau, produit ou équipement une notice mise en forme pour une utilisation pratique et fonctionnelle par les usagers</w:t>
      </w:r>
    </w:p>
    <w:p w14:paraId="73D5B224" w14:textId="77777777" w:rsidR="00AF4BF1" w:rsidRPr="00887566" w:rsidRDefault="00AF4BF1" w:rsidP="00AF4BF1">
      <w:pPr>
        <w:pStyle w:val="Corpsdetexte"/>
        <w:keepLines/>
        <w:numPr>
          <w:ilvl w:val="1"/>
          <w:numId w:val="10"/>
        </w:numPr>
        <w:tabs>
          <w:tab w:val="clear" w:pos="1440"/>
          <w:tab w:val="left" w:pos="0"/>
        </w:tabs>
        <w:spacing w:after="120" w:line="240" w:lineRule="auto"/>
        <w:ind w:left="567"/>
        <w:jc w:val="both"/>
        <w:rPr>
          <w:rFonts w:cs="Arial"/>
          <w:kern w:val="2"/>
          <w:sz w:val="20"/>
          <w:szCs w:val="20"/>
        </w:rPr>
      </w:pPr>
      <w:r w:rsidRPr="00887566">
        <w:rPr>
          <w:rFonts w:cs="Arial"/>
          <w:kern w:val="2"/>
          <w:sz w:val="20"/>
          <w:szCs w:val="20"/>
        </w:rPr>
        <w:t>Un plan de gros entretien renouvellement sur une période de 20 ans précisant les durées de vie des équipements, matériels et matériaux</w:t>
      </w:r>
    </w:p>
    <w:p w14:paraId="681FF26E" w14:textId="77777777" w:rsidR="00AF4BF1" w:rsidRPr="00887566" w:rsidRDefault="00AF4BF1" w:rsidP="00AF4BF1">
      <w:pPr>
        <w:pStyle w:val="Corpsdetexte"/>
        <w:keepLines/>
        <w:numPr>
          <w:ilvl w:val="1"/>
          <w:numId w:val="10"/>
        </w:numPr>
        <w:tabs>
          <w:tab w:val="clear" w:pos="1440"/>
          <w:tab w:val="left" w:pos="0"/>
        </w:tabs>
        <w:spacing w:after="120" w:line="240" w:lineRule="auto"/>
        <w:ind w:left="567"/>
        <w:jc w:val="both"/>
        <w:rPr>
          <w:rFonts w:cs="Arial"/>
          <w:kern w:val="2"/>
          <w:sz w:val="20"/>
          <w:szCs w:val="20"/>
        </w:rPr>
      </w:pPr>
      <w:r w:rsidRPr="00887566">
        <w:rPr>
          <w:rFonts w:cs="Arial"/>
          <w:kern w:val="2"/>
          <w:sz w:val="20"/>
          <w:szCs w:val="20"/>
        </w:rPr>
        <w:t>Les procédures de fonctionnement, marche et arrêt (manuel ou automatique, normale et secours, urgence, etc…)</w:t>
      </w:r>
    </w:p>
    <w:p w14:paraId="2CA460C5" w14:textId="77777777" w:rsidR="00AF4BF1" w:rsidRPr="00887566" w:rsidRDefault="00AF4BF1" w:rsidP="00AF4BF1">
      <w:pPr>
        <w:pStyle w:val="Corpsdetexte"/>
        <w:keepLines/>
        <w:numPr>
          <w:ilvl w:val="1"/>
          <w:numId w:val="10"/>
        </w:numPr>
        <w:tabs>
          <w:tab w:val="clear" w:pos="1440"/>
          <w:tab w:val="left" w:pos="0"/>
        </w:tabs>
        <w:spacing w:after="120" w:line="240" w:lineRule="auto"/>
        <w:ind w:left="567"/>
        <w:jc w:val="both"/>
        <w:rPr>
          <w:rFonts w:cs="Arial"/>
          <w:kern w:val="2"/>
          <w:sz w:val="20"/>
          <w:szCs w:val="20"/>
        </w:rPr>
      </w:pPr>
      <w:r w:rsidRPr="00887566">
        <w:rPr>
          <w:rFonts w:cs="Arial"/>
          <w:kern w:val="2"/>
          <w:sz w:val="20"/>
          <w:szCs w:val="20"/>
        </w:rPr>
        <w:t>L’ensemble des paramètres de conduite (valeurs normales, écarts tolérés, défauts amenant la coupure)</w:t>
      </w:r>
    </w:p>
    <w:p w14:paraId="3921343E" w14:textId="77777777" w:rsidR="00AF4BF1" w:rsidRPr="00887566" w:rsidRDefault="00AF4BF1" w:rsidP="00AF4BF1">
      <w:pPr>
        <w:pStyle w:val="Corpsdetexte"/>
        <w:keepLines/>
        <w:numPr>
          <w:ilvl w:val="1"/>
          <w:numId w:val="10"/>
        </w:numPr>
        <w:tabs>
          <w:tab w:val="clear" w:pos="1440"/>
          <w:tab w:val="left" w:pos="0"/>
        </w:tabs>
        <w:spacing w:after="120" w:line="240" w:lineRule="auto"/>
        <w:ind w:left="567"/>
        <w:jc w:val="both"/>
        <w:rPr>
          <w:rFonts w:cs="Arial"/>
          <w:kern w:val="2"/>
          <w:sz w:val="20"/>
          <w:szCs w:val="20"/>
        </w:rPr>
      </w:pPr>
      <w:r w:rsidRPr="00887566">
        <w:rPr>
          <w:rFonts w:cs="Arial"/>
          <w:kern w:val="2"/>
          <w:sz w:val="20"/>
          <w:szCs w:val="20"/>
        </w:rPr>
        <w:t>Les procédures et consignes particulières aux différents modes de fonctionnement : normal, secours, dégradé…</w:t>
      </w:r>
    </w:p>
    <w:p w14:paraId="49DDFDB9" w14:textId="77777777" w:rsidR="00AF4BF1" w:rsidRPr="00887566" w:rsidRDefault="00AF4BF1" w:rsidP="00AF4BF1">
      <w:pPr>
        <w:pStyle w:val="Corpsdetexte"/>
        <w:keepLines/>
        <w:numPr>
          <w:ilvl w:val="1"/>
          <w:numId w:val="10"/>
        </w:numPr>
        <w:tabs>
          <w:tab w:val="clear" w:pos="1440"/>
          <w:tab w:val="left" w:pos="0"/>
        </w:tabs>
        <w:spacing w:after="120" w:line="240" w:lineRule="auto"/>
        <w:ind w:left="567"/>
        <w:jc w:val="both"/>
        <w:rPr>
          <w:rFonts w:cs="Arial"/>
          <w:kern w:val="2"/>
          <w:sz w:val="20"/>
          <w:szCs w:val="20"/>
        </w:rPr>
      </w:pPr>
      <w:r w:rsidRPr="00887566">
        <w:rPr>
          <w:rFonts w:cs="Arial"/>
          <w:kern w:val="2"/>
          <w:sz w:val="20"/>
          <w:szCs w:val="20"/>
        </w:rPr>
        <w:t>Le catalogue des pièces détachées qui permet d’identifier sans ambigüité les différents constituants du matériel, ainsi que les références constructeur</w:t>
      </w:r>
    </w:p>
    <w:p w14:paraId="645B7BD2" w14:textId="77777777" w:rsidR="00AF4BF1" w:rsidRPr="00887566" w:rsidRDefault="00AF4BF1" w:rsidP="00AF4BF1">
      <w:pPr>
        <w:pStyle w:val="Corpsdetexte"/>
        <w:keepLines/>
        <w:numPr>
          <w:ilvl w:val="1"/>
          <w:numId w:val="10"/>
        </w:numPr>
        <w:tabs>
          <w:tab w:val="clear" w:pos="1440"/>
          <w:tab w:val="left" w:pos="0"/>
        </w:tabs>
        <w:spacing w:after="120" w:line="240" w:lineRule="auto"/>
        <w:ind w:left="567"/>
        <w:jc w:val="both"/>
        <w:rPr>
          <w:rFonts w:cs="Arial"/>
          <w:kern w:val="2"/>
          <w:sz w:val="20"/>
          <w:szCs w:val="20"/>
        </w:rPr>
      </w:pPr>
      <w:r w:rsidRPr="00887566">
        <w:rPr>
          <w:rFonts w:cs="Arial"/>
          <w:kern w:val="2"/>
          <w:sz w:val="20"/>
          <w:szCs w:val="20"/>
        </w:rPr>
        <w:t>Les produits et matériaux préconisés pour l’entretien des équipements</w:t>
      </w:r>
    </w:p>
    <w:p w14:paraId="24AA0A6C" w14:textId="77777777" w:rsidR="00AF4BF1" w:rsidRPr="00887566" w:rsidRDefault="00AF4BF1" w:rsidP="00AF4BF1">
      <w:pPr>
        <w:pStyle w:val="Corpsdetexte"/>
        <w:keepLines/>
        <w:numPr>
          <w:ilvl w:val="1"/>
          <w:numId w:val="10"/>
        </w:numPr>
        <w:tabs>
          <w:tab w:val="clear" w:pos="1440"/>
          <w:tab w:val="left" w:pos="0"/>
        </w:tabs>
        <w:spacing w:after="120" w:line="240" w:lineRule="auto"/>
        <w:ind w:left="567"/>
        <w:jc w:val="both"/>
        <w:rPr>
          <w:rFonts w:cs="Arial"/>
          <w:kern w:val="2"/>
          <w:sz w:val="20"/>
          <w:szCs w:val="20"/>
        </w:rPr>
      </w:pPr>
      <w:r w:rsidRPr="00887566">
        <w:rPr>
          <w:rFonts w:cs="Arial"/>
          <w:kern w:val="2"/>
          <w:sz w:val="20"/>
          <w:szCs w:val="20"/>
        </w:rPr>
        <w:lastRenderedPageBreak/>
        <w:t>Les procès-verbaux d’essais et de réception d’installations ou d’appareils, les garanties légales et contractuelles (certificats)</w:t>
      </w:r>
    </w:p>
    <w:p w14:paraId="2848CB35" w14:textId="77777777" w:rsidR="00F506BD" w:rsidRDefault="00F506BD" w:rsidP="002C7B01">
      <w:pPr>
        <w:rPr>
          <w:lang w:eastAsia="fr-FR"/>
        </w:rPr>
      </w:pPr>
    </w:p>
    <w:p w14:paraId="353EBC9E" w14:textId="1572A4F6" w:rsidR="008C042C" w:rsidRDefault="008C042C" w:rsidP="008C042C">
      <w:pPr>
        <w:pStyle w:val="Titre1"/>
        <w:numPr>
          <w:ilvl w:val="0"/>
          <w:numId w:val="0"/>
        </w:numPr>
        <w:ind w:left="432" w:hanging="432"/>
        <w:rPr>
          <w:lang w:eastAsia="fr-FR"/>
        </w:rPr>
      </w:pPr>
      <w:bookmarkStart w:id="3" w:name="_Toc167796565"/>
      <w:r>
        <w:rPr>
          <w:lang w:eastAsia="fr-FR"/>
        </w:rPr>
        <w:t xml:space="preserve">Article 2 – </w:t>
      </w:r>
      <w:r w:rsidR="00AF4BF1">
        <w:rPr>
          <w:lang w:eastAsia="fr-FR"/>
        </w:rPr>
        <w:t>Documents à remettre au plus tard le jour de la réception de chaque ouvrage</w:t>
      </w:r>
      <w:bookmarkEnd w:id="3"/>
      <w:r w:rsidR="00AF4BF1">
        <w:rPr>
          <w:lang w:eastAsia="fr-FR"/>
        </w:rPr>
        <w:t xml:space="preserve"> </w:t>
      </w:r>
      <w:r>
        <w:rPr>
          <w:lang w:eastAsia="fr-FR"/>
        </w:rPr>
        <w:t xml:space="preserve"> </w:t>
      </w:r>
    </w:p>
    <w:p w14:paraId="2D393571" w14:textId="77777777" w:rsidR="00AF4BF1" w:rsidRPr="00887566" w:rsidRDefault="00AF4BF1" w:rsidP="00AF4BF1">
      <w:pPr>
        <w:pStyle w:val="Corpsdetexte"/>
        <w:keepLines/>
        <w:numPr>
          <w:ilvl w:val="0"/>
          <w:numId w:val="9"/>
        </w:numPr>
        <w:tabs>
          <w:tab w:val="clear" w:pos="567"/>
          <w:tab w:val="left" w:pos="0"/>
          <w:tab w:val="num" w:pos="284"/>
          <w:tab w:val="num" w:pos="1134"/>
        </w:tabs>
        <w:spacing w:after="120" w:line="240" w:lineRule="auto"/>
        <w:ind w:left="284" w:hanging="284"/>
        <w:jc w:val="both"/>
        <w:rPr>
          <w:rFonts w:cs="Arial"/>
          <w:kern w:val="2"/>
          <w:sz w:val="20"/>
          <w:szCs w:val="20"/>
        </w:rPr>
      </w:pPr>
      <w:r>
        <w:rPr>
          <w:rFonts w:cs="Arial"/>
          <w:kern w:val="2"/>
          <w:sz w:val="20"/>
          <w:szCs w:val="20"/>
        </w:rPr>
        <w:t>L</w:t>
      </w:r>
      <w:r w:rsidRPr="00887566">
        <w:rPr>
          <w:rFonts w:cs="Arial"/>
          <w:kern w:val="2"/>
          <w:sz w:val="20"/>
          <w:szCs w:val="20"/>
        </w:rPr>
        <w:t xml:space="preserve">a liste des compteurs électriques, eau et énergie, et le relevé des compteurs arrêtés à la Date de </w:t>
      </w:r>
      <w:r>
        <w:rPr>
          <w:rFonts w:cs="Arial"/>
          <w:kern w:val="2"/>
          <w:sz w:val="20"/>
          <w:szCs w:val="20"/>
        </w:rPr>
        <w:t>Réception</w:t>
      </w:r>
      <w:r w:rsidRPr="00887566">
        <w:rPr>
          <w:rFonts w:cs="Arial"/>
          <w:kern w:val="2"/>
          <w:sz w:val="20"/>
          <w:szCs w:val="20"/>
        </w:rPr>
        <w:t>,</w:t>
      </w:r>
    </w:p>
    <w:p w14:paraId="06C3F0CB" w14:textId="77777777" w:rsidR="00AF4BF1" w:rsidRPr="00887566" w:rsidRDefault="00AF4BF1" w:rsidP="00AF4BF1">
      <w:pPr>
        <w:pStyle w:val="Corpsdetexte"/>
        <w:keepLines/>
        <w:numPr>
          <w:ilvl w:val="0"/>
          <w:numId w:val="9"/>
        </w:numPr>
        <w:tabs>
          <w:tab w:val="clear" w:pos="567"/>
          <w:tab w:val="left" w:pos="0"/>
          <w:tab w:val="num" w:pos="284"/>
          <w:tab w:val="num" w:pos="1134"/>
        </w:tabs>
        <w:spacing w:after="120" w:line="240" w:lineRule="auto"/>
        <w:ind w:left="284" w:hanging="284"/>
        <w:jc w:val="both"/>
        <w:rPr>
          <w:rFonts w:cs="Arial"/>
          <w:kern w:val="2"/>
          <w:sz w:val="20"/>
          <w:szCs w:val="20"/>
        </w:rPr>
      </w:pPr>
      <w:r>
        <w:rPr>
          <w:rFonts w:cs="Arial"/>
          <w:kern w:val="2"/>
          <w:sz w:val="20"/>
          <w:szCs w:val="20"/>
        </w:rPr>
        <w:t>L’o</w:t>
      </w:r>
      <w:r w:rsidRPr="00887566">
        <w:rPr>
          <w:rFonts w:cs="Arial"/>
          <w:kern w:val="2"/>
          <w:sz w:val="20"/>
          <w:szCs w:val="20"/>
        </w:rPr>
        <w:t>rganigramme des clés complet de l’Immeuble avec un jeu de chaque clé en trois exemplaires, lesdites clés étiquetées et rangées dans une armoire fermée,</w:t>
      </w:r>
    </w:p>
    <w:p w14:paraId="68051384" w14:textId="77777777" w:rsidR="00AF4BF1" w:rsidRPr="00887566" w:rsidRDefault="00AF4BF1" w:rsidP="00AF4BF1">
      <w:pPr>
        <w:pStyle w:val="Corpsdetexte"/>
        <w:keepLines/>
        <w:numPr>
          <w:ilvl w:val="0"/>
          <w:numId w:val="9"/>
        </w:numPr>
        <w:tabs>
          <w:tab w:val="clear" w:pos="567"/>
          <w:tab w:val="left" w:pos="0"/>
          <w:tab w:val="num" w:pos="284"/>
          <w:tab w:val="num" w:pos="1134"/>
        </w:tabs>
        <w:spacing w:after="120" w:line="240" w:lineRule="auto"/>
        <w:ind w:left="284" w:hanging="284"/>
        <w:jc w:val="both"/>
        <w:rPr>
          <w:rFonts w:cs="Arial"/>
          <w:kern w:val="2"/>
          <w:sz w:val="20"/>
          <w:szCs w:val="20"/>
        </w:rPr>
      </w:pPr>
      <w:r>
        <w:rPr>
          <w:rFonts w:cs="Arial"/>
          <w:kern w:val="2"/>
          <w:sz w:val="20"/>
          <w:szCs w:val="20"/>
        </w:rPr>
        <w:t>L</w:t>
      </w:r>
      <w:r w:rsidRPr="00887566">
        <w:rPr>
          <w:rFonts w:cs="Arial"/>
          <w:kern w:val="2"/>
          <w:sz w:val="20"/>
          <w:szCs w:val="20"/>
        </w:rPr>
        <w:t>es éléments complémentaires du DOE :</w:t>
      </w:r>
    </w:p>
    <w:p w14:paraId="25CA9921" w14:textId="77777777" w:rsidR="00AF4BF1" w:rsidRPr="00887566" w:rsidRDefault="00AF4BF1" w:rsidP="00AF4BF1">
      <w:pPr>
        <w:pStyle w:val="Corpsdetexte"/>
        <w:keepLines/>
        <w:numPr>
          <w:ilvl w:val="1"/>
          <w:numId w:val="10"/>
        </w:numPr>
        <w:tabs>
          <w:tab w:val="clear" w:pos="1440"/>
          <w:tab w:val="left" w:pos="0"/>
        </w:tabs>
        <w:spacing w:after="120" w:line="240" w:lineRule="auto"/>
        <w:ind w:left="567"/>
        <w:jc w:val="both"/>
        <w:rPr>
          <w:rFonts w:cs="Arial"/>
          <w:kern w:val="2"/>
          <w:sz w:val="20"/>
          <w:szCs w:val="20"/>
        </w:rPr>
      </w:pPr>
      <w:r>
        <w:rPr>
          <w:rFonts w:cs="Arial"/>
          <w:kern w:val="2"/>
          <w:sz w:val="20"/>
          <w:szCs w:val="20"/>
        </w:rPr>
        <w:t>L</w:t>
      </w:r>
      <w:r w:rsidRPr="00887566">
        <w:rPr>
          <w:rFonts w:cs="Arial"/>
          <w:kern w:val="2"/>
          <w:sz w:val="20"/>
          <w:szCs w:val="20"/>
        </w:rPr>
        <w:t>es procès-verbaux d'essais d'équipements,</w:t>
      </w:r>
    </w:p>
    <w:p w14:paraId="68614939" w14:textId="77777777" w:rsidR="00AF4BF1" w:rsidRPr="00887566" w:rsidRDefault="00AF4BF1" w:rsidP="00AF4BF1">
      <w:pPr>
        <w:pStyle w:val="Corpsdetexte"/>
        <w:keepLines/>
        <w:numPr>
          <w:ilvl w:val="1"/>
          <w:numId w:val="10"/>
        </w:numPr>
        <w:tabs>
          <w:tab w:val="clear" w:pos="1440"/>
          <w:tab w:val="left" w:pos="0"/>
        </w:tabs>
        <w:spacing w:after="120" w:line="240" w:lineRule="auto"/>
        <w:ind w:left="567"/>
        <w:jc w:val="both"/>
        <w:rPr>
          <w:rFonts w:cs="Arial"/>
          <w:kern w:val="2"/>
          <w:sz w:val="20"/>
          <w:szCs w:val="20"/>
        </w:rPr>
      </w:pPr>
      <w:r>
        <w:rPr>
          <w:rFonts w:cs="Arial"/>
          <w:kern w:val="2"/>
          <w:sz w:val="20"/>
          <w:szCs w:val="20"/>
        </w:rPr>
        <w:t>L</w:t>
      </w:r>
      <w:r w:rsidRPr="00887566">
        <w:rPr>
          <w:rFonts w:cs="Arial"/>
          <w:kern w:val="2"/>
          <w:sz w:val="20"/>
          <w:szCs w:val="20"/>
        </w:rPr>
        <w:t>es procès-verbaux des mesure</w:t>
      </w:r>
      <w:r>
        <w:rPr>
          <w:rFonts w:cs="Arial"/>
          <w:kern w:val="2"/>
          <w:sz w:val="20"/>
          <w:szCs w:val="20"/>
        </w:rPr>
        <w:t>s</w:t>
      </w:r>
      <w:r w:rsidRPr="00887566">
        <w:rPr>
          <w:rFonts w:cs="Arial"/>
          <w:kern w:val="2"/>
          <w:sz w:val="20"/>
          <w:szCs w:val="20"/>
        </w:rPr>
        <w:t xml:space="preserve"> de niveaux d’éclairement avec vérification de la conformité au cahier des charges,</w:t>
      </w:r>
    </w:p>
    <w:p w14:paraId="604DCBC4" w14:textId="77777777" w:rsidR="00AF4BF1" w:rsidRPr="00BD1640" w:rsidRDefault="00AF4BF1" w:rsidP="00AF4BF1">
      <w:pPr>
        <w:pStyle w:val="Corpsdetexte"/>
        <w:spacing w:after="120"/>
        <w:ind w:left="567"/>
        <w:rPr>
          <w:rFonts w:ascii="Times New Roman" w:hAnsi="Times New Roman"/>
          <w:kern w:val="2"/>
          <w:szCs w:val="22"/>
        </w:rPr>
      </w:pPr>
    </w:p>
    <w:p w14:paraId="238F1005" w14:textId="77777777" w:rsidR="00AF4BF1" w:rsidRPr="00887566" w:rsidRDefault="00AF4BF1" w:rsidP="00AF4BF1">
      <w:pPr>
        <w:pStyle w:val="Corpsdetexte"/>
        <w:keepLines/>
        <w:numPr>
          <w:ilvl w:val="0"/>
          <w:numId w:val="9"/>
        </w:numPr>
        <w:tabs>
          <w:tab w:val="clear" w:pos="567"/>
          <w:tab w:val="left" w:pos="0"/>
          <w:tab w:val="num" w:pos="284"/>
          <w:tab w:val="num" w:pos="1134"/>
        </w:tabs>
        <w:spacing w:after="120" w:line="240" w:lineRule="auto"/>
        <w:ind w:left="284" w:hanging="284"/>
        <w:jc w:val="both"/>
        <w:rPr>
          <w:rFonts w:cs="Arial"/>
          <w:kern w:val="2"/>
          <w:sz w:val="20"/>
          <w:szCs w:val="20"/>
        </w:rPr>
      </w:pPr>
      <w:r w:rsidRPr="00887566">
        <w:rPr>
          <w:rFonts w:cs="Arial"/>
          <w:kern w:val="2"/>
          <w:sz w:val="20"/>
          <w:szCs w:val="20"/>
        </w:rPr>
        <w:t xml:space="preserve">Le cas échéant : </w:t>
      </w:r>
    </w:p>
    <w:p w14:paraId="50E83209" w14:textId="65528910" w:rsidR="00BC13C8" w:rsidRPr="00BC13C8" w:rsidRDefault="00BC13C8" w:rsidP="00BC13C8">
      <w:pPr>
        <w:pStyle w:val="Corpsdetexte"/>
        <w:keepLines/>
        <w:numPr>
          <w:ilvl w:val="1"/>
          <w:numId w:val="10"/>
        </w:numPr>
        <w:tabs>
          <w:tab w:val="clear" w:pos="1440"/>
          <w:tab w:val="left" w:pos="0"/>
        </w:tabs>
        <w:spacing w:after="120" w:line="240" w:lineRule="auto"/>
        <w:ind w:left="567"/>
        <w:jc w:val="both"/>
        <w:rPr>
          <w:rFonts w:cs="Arial"/>
          <w:kern w:val="2"/>
          <w:sz w:val="20"/>
          <w:szCs w:val="20"/>
        </w:rPr>
      </w:pPr>
      <w:r>
        <w:rPr>
          <w:rFonts w:cs="Arial"/>
          <w:kern w:val="2"/>
          <w:sz w:val="20"/>
          <w:szCs w:val="20"/>
        </w:rPr>
        <w:t>L</w:t>
      </w:r>
      <w:r w:rsidRPr="00887566">
        <w:rPr>
          <w:rFonts w:cs="Arial"/>
          <w:kern w:val="2"/>
          <w:sz w:val="20"/>
          <w:szCs w:val="20"/>
        </w:rPr>
        <w:t>es rapports d'inspection vidéo des réseaux pour tous les réseaux d'un diamètre supérieur ou égal à 200 mm, et si nécessaire, attestation de curage des réseaux enterrés</w:t>
      </w:r>
    </w:p>
    <w:p w14:paraId="0CDC0A8F" w14:textId="22707FEB" w:rsidR="00BC13C8" w:rsidRPr="00887566" w:rsidRDefault="00BC13C8" w:rsidP="00BC13C8">
      <w:pPr>
        <w:pStyle w:val="Corpsdetexte"/>
        <w:keepLines/>
        <w:numPr>
          <w:ilvl w:val="1"/>
          <w:numId w:val="10"/>
        </w:numPr>
        <w:tabs>
          <w:tab w:val="clear" w:pos="1440"/>
          <w:tab w:val="left" w:pos="0"/>
        </w:tabs>
        <w:spacing w:after="120" w:line="240" w:lineRule="auto"/>
        <w:ind w:left="567"/>
        <w:jc w:val="both"/>
        <w:rPr>
          <w:rFonts w:cs="Arial"/>
          <w:kern w:val="2"/>
          <w:sz w:val="20"/>
          <w:szCs w:val="20"/>
        </w:rPr>
      </w:pPr>
      <w:r>
        <w:rPr>
          <w:rFonts w:cs="Arial"/>
          <w:kern w:val="2"/>
          <w:sz w:val="20"/>
          <w:szCs w:val="20"/>
        </w:rPr>
        <w:t>L</w:t>
      </w:r>
      <w:r w:rsidRPr="00887566">
        <w:rPr>
          <w:rFonts w:cs="Arial"/>
          <w:kern w:val="2"/>
          <w:sz w:val="20"/>
          <w:szCs w:val="20"/>
        </w:rPr>
        <w:t>es essais COPREC EP, AEP, EU/EV, eau, incendie et d'essais</w:t>
      </w:r>
      <w:r>
        <w:rPr>
          <w:rFonts w:cs="Arial"/>
          <w:kern w:val="2"/>
          <w:sz w:val="20"/>
          <w:szCs w:val="20"/>
        </w:rPr>
        <w:t xml:space="preserve"> d'étanchéité des canalisations.</w:t>
      </w:r>
    </w:p>
    <w:p w14:paraId="152389BB" w14:textId="0F6788AE" w:rsidR="008C042C" w:rsidRDefault="008C042C" w:rsidP="008C042C">
      <w:pPr>
        <w:rPr>
          <w:lang w:eastAsia="fr-FR"/>
        </w:rPr>
      </w:pPr>
    </w:p>
    <w:p w14:paraId="7418E664" w14:textId="111458EF" w:rsidR="008C042C" w:rsidRDefault="008C042C" w:rsidP="00FD58C4">
      <w:pPr>
        <w:pStyle w:val="Titre1"/>
        <w:numPr>
          <w:ilvl w:val="0"/>
          <w:numId w:val="0"/>
        </w:numPr>
        <w:ind w:left="432" w:hanging="432"/>
        <w:rPr>
          <w:lang w:eastAsia="fr-FR"/>
        </w:rPr>
      </w:pPr>
      <w:bookmarkStart w:id="4" w:name="_Toc167796566"/>
      <w:r>
        <w:rPr>
          <w:lang w:eastAsia="fr-FR"/>
        </w:rPr>
        <w:t xml:space="preserve">Article 3 </w:t>
      </w:r>
      <w:r w:rsidR="00AF4BF1">
        <w:rPr>
          <w:lang w:eastAsia="fr-FR"/>
        </w:rPr>
        <w:t>–</w:t>
      </w:r>
      <w:r>
        <w:rPr>
          <w:lang w:eastAsia="fr-FR"/>
        </w:rPr>
        <w:t xml:space="preserve"> </w:t>
      </w:r>
      <w:r w:rsidR="00AF4BF1">
        <w:rPr>
          <w:lang w:eastAsia="fr-FR"/>
        </w:rPr>
        <w:t xml:space="preserve">Documents a remettre dans les trois mois suivant de la </w:t>
      </w:r>
      <w:r w:rsidR="007026D9">
        <w:rPr>
          <w:lang w:eastAsia="fr-FR"/>
        </w:rPr>
        <w:t>réception</w:t>
      </w:r>
      <w:r w:rsidR="00AF4BF1">
        <w:rPr>
          <w:lang w:eastAsia="fr-FR"/>
        </w:rPr>
        <w:t xml:space="preserve"> de chaque ouvrage</w:t>
      </w:r>
      <w:bookmarkEnd w:id="4"/>
      <w:r w:rsidR="00AF4BF1">
        <w:rPr>
          <w:lang w:eastAsia="fr-FR"/>
        </w:rPr>
        <w:t xml:space="preserve"> </w:t>
      </w:r>
      <w:r>
        <w:rPr>
          <w:lang w:eastAsia="fr-FR"/>
        </w:rPr>
        <w:t xml:space="preserve"> </w:t>
      </w:r>
    </w:p>
    <w:p w14:paraId="7F5F0286" w14:textId="77777777" w:rsidR="00AF4BF1" w:rsidRPr="00887566" w:rsidRDefault="00AF4BF1" w:rsidP="00AF4BF1">
      <w:pPr>
        <w:pStyle w:val="Corpsdetexte"/>
        <w:keepLines/>
        <w:numPr>
          <w:ilvl w:val="0"/>
          <w:numId w:val="9"/>
        </w:numPr>
        <w:tabs>
          <w:tab w:val="clear" w:pos="567"/>
          <w:tab w:val="left" w:pos="0"/>
          <w:tab w:val="num" w:pos="284"/>
          <w:tab w:val="num" w:pos="1134"/>
        </w:tabs>
        <w:spacing w:after="120" w:line="240" w:lineRule="auto"/>
        <w:ind w:left="284" w:hanging="284"/>
        <w:jc w:val="both"/>
        <w:rPr>
          <w:rFonts w:cs="Arial"/>
          <w:kern w:val="2"/>
          <w:sz w:val="20"/>
          <w:szCs w:val="20"/>
        </w:rPr>
      </w:pPr>
      <w:r>
        <w:rPr>
          <w:rFonts w:cs="Arial"/>
          <w:kern w:val="2"/>
          <w:sz w:val="20"/>
          <w:szCs w:val="20"/>
        </w:rPr>
        <w:t>O</w:t>
      </w:r>
      <w:r w:rsidRPr="00887566">
        <w:rPr>
          <w:rFonts w:cs="Arial"/>
          <w:kern w:val="2"/>
          <w:sz w:val="20"/>
          <w:szCs w:val="20"/>
        </w:rPr>
        <w:t>riginaux des polices d'assurances et certificat d'acquis des primes appelées au titre des polices d’assurances souscrites pour le chantier, notamment la police DO,</w:t>
      </w:r>
    </w:p>
    <w:p w14:paraId="72F3E204" w14:textId="77777777" w:rsidR="0065087F" w:rsidRPr="0065087F" w:rsidRDefault="0065087F" w:rsidP="0065087F"/>
    <w:sectPr w:rsidR="0065087F" w:rsidRPr="0065087F" w:rsidSect="00F506BD">
      <w:pgSz w:w="11910" w:h="16840"/>
      <w:pgMar w:top="1417" w:right="1417" w:bottom="1417" w:left="1417" w:header="0" w:footer="65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209A1" w14:textId="77777777" w:rsidR="00265014" w:rsidRDefault="00265014">
      <w:r>
        <w:separator/>
      </w:r>
    </w:p>
  </w:endnote>
  <w:endnote w:type="continuationSeparator" w:id="0">
    <w:p w14:paraId="4C933FB1" w14:textId="77777777" w:rsidR="00265014" w:rsidRDefault="00265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IDFont+F1">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9056A" w14:textId="77777777" w:rsidR="005D24C9" w:rsidRDefault="005D24C9">
    <w:pPr>
      <w:pStyle w:val="Corpsdetexte"/>
      <w:spacing w:line="14" w:lineRule="auto"/>
      <w:rPr>
        <w:sz w:val="14"/>
      </w:rPr>
    </w:pPr>
    <w:r>
      <w:rPr>
        <w:noProof/>
      </w:rPr>
      <mc:AlternateContent>
        <mc:Choice Requires="wps">
          <w:drawing>
            <wp:anchor distT="0" distB="0" distL="114300" distR="114300" simplePos="0" relativeHeight="251659776" behindDoc="1" locked="0" layoutInCell="1" allowOverlap="1" wp14:anchorId="65568631" wp14:editId="4366F140">
              <wp:simplePos x="0" y="0"/>
              <wp:positionH relativeFrom="page">
                <wp:posOffset>5819140</wp:posOffset>
              </wp:positionH>
              <wp:positionV relativeFrom="page">
                <wp:posOffset>10088245</wp:posOffset>
              </wp:positionV>
              <wp:extent cx="892810" cy="165735"/>
              <wp:effectExtent l="0" t="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28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B485D" w14:textId="77777777" w:rsidR="005D24C9" w:rsidRDefault="005D24C9">
                          <w:pPr>
                            <w:spacing w:line="245" w:lineRule="exact"/>
                            <w:ind w:left="20"/>
                            <w:rPr>
                              <w:b/>
                            </w:rPr>
                          </w:pPr>
                          <w:r>
                            <w:t>Page</w:t>
                          </w:r>
                          <w:r>
                            <w:rPr>
                              <w:spacing w:val="-3"/>
                            </w:rPr>
                            <w:t xml:space="preserve"> </w:t>
                          </w:r>
                          <w:r>
                            <w:fldChar w:fldCharType="begin"/>
                          </w:r>
                          <w:r>
                            <w:rPr>
                              <w:b/>
                            </w:rPr>
                            <w:instrText xml:space="preserve"> PAGE </w:instrText>
                          </w:r>
                          <w:r>
                            <w:fldChar w:fldCharType="separate"/>
                          </w:r>
                          <w:r>
                            <w:t>10</w:t>
                          </w:r>
                          <w:r>
                            <w:fldChar w:fldCharType="end"/>
                          </w:r>
                          <w:r>
                            <w:rPr>
                              <w:b/>
                              <w:spacing w:val="-2"/>
                            </w:rPr>
                            <w:t xml:space="preserve"> </w:t>
                          </w:r>
                          <w:r>
                            <w:t>sur</w:t>
                          </w:r>
                          <w:r>
                            <w:rPr>
                              <w:spacing w:val="-1"/>
                            </w:rPr>
                            <w:t xml:space="preserve"> </w:t>
                          </w:r>
                          <w:r>
                            <w:rPr>
                              <w:b/>
                            </w:rPr>
                            <w:t>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568631" id="_x0000_t202" coordsize="21600,21600" o:spt="202" path="m,l,21600r21600,l21600,xe">
              <v:stroke joinstyle="miter"/>
              <v:path gradientshapeok="t" o:connecttype="rect"/>
            </v:shapetype>
            <v:shape id="Text Box 1" o:spid="_x0000_s1027" type="#_x0000_t202" style="position:absolute;margin-left:458.2pt;margin-top:794.35pt;width:70.3pt;height:13.0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" filled="f" stroked="f">
              <v:textbox inset="0,0,0,0">
                <w:txbxContent>
                  <w:p w14:paraId="0BCB485D" w14:textId="77777777" w:rsidR="005D24C9" w:rsidRDefault="005D24C9">
                    <w:pPr>
                      <w:spacing w:line="245" w:lineRule="exact"/>
                      <w:ind w:left="20"/>
                      <w:rPr>
                        <w:b/>
                      </w:rPr>
                    </w:pPr>
                    <w:r>
                      <w:t>Page</w:t>
                    </w:r>
                    <w:r>
                      <w:rPr>
                        <w:spacing w:val="-3"/>
                      </w:rPr>
                      <w:t xml:space="preserve"> </w:t>
                    </w:r>
                    <w:r>
                      <w:fldChar w:fldCharType="begin"/>
                    </w:r>
                    <w:r>
                      <w:rPr>
                        <w:b/>
                      </w:rPr>
                      <w:instrText xml:space="preserve"> PAGE </w:instrText>
                    </w:r>
                    <w:r>
                      <w:fldChar w:fldCharType="separate"/>
                    </w:r>
                    <w:r>
                      <w:t>10</w:t>
                    </w:r>
                    <w:r>
                      <w:fldChar w:fldCharType="end"/>
                    </w:r>
                    <w:r>
                      <w:rPr>
                        <w:b/>
                        <w:spacing w:val="-2"/>
                      </w:rPr>
                      <w:t xml:space="preserve"> </w:t>
                    </w:r>
                    <w:r>
                      <w:t>sur</w:t>
                    </w:r>
                    <w:r>
                      <w:rPr>
                        <w:spacing w:val="-1"/>
                      </w:rPr>
                      <w:t xml:space="preserve"> </w:t>
                    </w:r>
                    <w:r>
                      <w:rPr>
                        <w:b/>
                      </w:rPr>
                      <w:t>21</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5DB3C" w14:textId="77777777" w:rsidR="00BC13C8" w:rsidRDefault="00BC13C8">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80AA3" w14:textId="745B4EC6" w:rsidR="00066BA5" w:rsidRDefault="00066BA5">
    <w:pPr>
      <w:pStyle w:val="Corpsdetexte"/>
      <w:spacing w:line="14" w:lineRule="auto"/>
      <w:rPr>
        <w:sz w:val="14"/>
      </w:rPr>
    </w:pPr>
    <w:r>
      <w:rPr>
        <w:noProof/>
      </w:rPr>
      <mc:AlternateContent>
        <mc:Choice Requires="wps">
          <w:drawing>
            <wp:anchor distT="0" distB="0" distL="114300" distR="114300" simplePos="0" relativeHeight="251657728" behindDoc="1" locked="0" layoutInCell="1" allowOverlap="1" wp14:anchorId="5709C4DD" wp14:editId="1E6719F3">
              <wp:simplePos x="0" y="0"/>
              <wp:positionH relativeFrom="page">
                <wp:posOffset>5819140</wp:posOffset>
              </wp:positionH>
              <wp:positionV relativeFrom="page">
                <wp:posOffset>10088245</wp:posOffset>
              </wp:positionV>
              <wp:extent cx="892810" cy="165735"/>
              <wp:effectExtent l="0" t="0" r="0" b="0"/>
              <wp:wrapNone/>
              <wp:docPr id="1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28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D232DF" w14:textId="687E13B0" w:rsidR="00066BA5" w:rsidRDefault="00066BA5">
                          <w:pPr>
                            <w:spacing w:line="245" w:lineRule="exact"/>
                            <w:ind w:left="20"/>
                            <w:rPr>
                              <w:b/>
                            </w:rPr>
                          </w:pPr>
                          <w:r>
                            <w:t>Page</w:t>
                          </w:r>
                          <w:r>
                            <w:rPr>
                              <w:spacing w:val="-3"/>
                            </w:rPr>
                            <w:t xml:space="preserve"> </w:t>
                          </w:r>
                          <w:r>
                            <w:fldChar w:fldCharType="begin"/>
                          </w:r>
                          <w:r>
                            <w:rPr>
                              <w:b/>
                            </w:rPr>
                            <w:instrText xml:space="preserve"> PAGE </w:instrText>
                          </w:r>
                          <w:r>
                            <w:fldChar w:fldCharType="separate"/>
                          </w:r>
                          <w:r>
                            <w:t>10</w:t>
                          </w:r>
                          <w:r>
                            <w:fldChar w:fldCharType="end"/>
                          </w:r>
                          <w:r>
                            <w:rPr>
                              <w:b/>
                              <w:spacing w:val="-2"/>
                            </w:rPr>
                            <w:t xml:space="preserve"> </w:t>
                          </w:r>
                          <w:r>
                            <w:t>sur</w:t>
                          </w:r>
                          <w:r>
                            <w:rPr>
                              <w:spacing w:val="-1"/>
                            </w:rPr>
                            <w:t xml:space="preserve"> </w:t>
                          </w:r>
                          <w:r w:rsidR="00BC13C8">
                            <w:rPr>
                              <w:b/>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09C4DD" id="_x0000_t202" coordsize="21600,21600" o:spt="202" path="m,l,21600r21600,l21600,xe">
              <v:stroke joinstyle="miter"/>
              <v:path gradientshapeok="t" o:connecttype="rect"/>
            </v:shapetype>
            <v:shape id="_x0000_s1028" type="#_x0000_t202" style="position:absolute;margin-left:458.2pt;margin-top:794.35pt;width:70.3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" filled="f" stroked="f">
              <v:textbox inset="0,0,0,0">
                <w:txbxContent>
                  <w:p w14:paraId="2CD232DF" w14:textId="687E13B0" w:rsidR="00066BA5" w:rsidRDefault="00066BA5">
                    <w:pPr>
                      <w:spacing w:line="245" w:lineRule="exact"/>
                      <w:ind w:left="20"/>
                      <w:rPr>
                        <w:b/>
                      </w:rPr>
                    </w:pPr>
                    <w:r>
                      <w:t>Page</w:t>
                    </w:r>
                    <w:r>
                      <w:rPr>
                        <w:spacing w:val="-3"/>
                      </w:rPr>
                      <w:t xml:space="preserve"> </w:t>
                    </w:r>
                    <w:r>
                      <w:fldChar w:fldCharType="begin"/>
                    </w:r>
                    <w:r>
                      <w:rPr>
                        <w:b/>
                      </w:rPr>
                      <w:instrText xml:space="preserve"> PAGE </w:instrText>
                    </w:r>
                    <w:r>
                      <w:fldChar w:fldCharType="separate"/>
                    </w:r>
                    <w:r>
                      <w:t>10</w:t>
                    </w:r>
                    <w:r>
                      <w:fldChar w:fldCharType="end"/>
                    </w:r>
                    <w:r>
                      <w:rPr>
                        <w:b/>
                        <w:spacing w:val="-2"/>
                      </w:rPr>
                      <w:t xml:space="preserve"> </w:t>
                    </w:r>
                    <w:r>
                      <w:t>sur</w:t>
                    </w:r>
                    <w:r>
                      <w:rPr>
                        <w:spacing w:val="-1"/>
                      </w:rPr>
                      <w:t xml:space="preserve"> </w:t>
                    </w:r>
                    <w:r w:rsidR="00BC13C8">
                      <w:rPr>
                        <w:b/>
                      </w:rPr>
                      <w:t>4</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56D05" w14:textId="77777777" w:rsidR="00BC13C8" w:rsidRDefault="00BC13C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02702" w14:textId="77777777" w:rsidR="00265014" w:rsidRDefault="00265014">
      <w:r>
        <w:separator/>
      </w:r>
    </w:p>
  </w:footnote>
  <w:footnote w:type="continuationSeparator" w:id="0">
    <w:p w14:paraId="26C0304C" w14:textId="77777777" w:rsidR="00265014" w:rsidRDefault="002650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EB2DC" w14:textId="77777777" w:rsidR="005D24C9" w:rsidRDefault="005D24C9" w:rsidP="003E3E67">
    <w:pPr>
      <w:pStyle w:val="En-tte"/>
      <w:tabs>
        <w:tab w:val="clear" w:pos="4536"/>
      </w:tabs>
      <w:jc w:val="center"/>
      <w:rPr>
        <w:rFonts w:ascii="Arial" w:hAnsi="Arial" w:cs="Arial"/>
        <w:b/>
        <w:color w:val="808080"/>
        <w:sz w:val="20"/>
      </w:rPr>
    </w:pPr>
  </w:p>
  <w:p w14:paraId="6CD0AA97" w14:textId="77777777" w:rsidR="005D24C9" w:rsidRDefault="005D24C9" w:rsidP="003E3E67">
    <w:pPr>
      <w:pStyle w:val="En-tte"/>
      <w:tabs>
        <w:tab w:val="clear" w:pos="4536"/>
      </w:tabs>
      <w:jc w:val="center"/>
      <w:rPr>
        <w:rFonts w:ascii="Arial" w:hAnsi="Arial" w:cs="Arial"/>
        <w:b/>
        <w:color w:val="808080"/>
        <w:sz w:val="20"/>
      </w:rPr>
    </w:pPr>
  </w:p>
  <w:p w14:paraId="2961FA1F" w14:textId="77777777" w:rsidR="00092C91" w:rsidRPr="00107720" w:rsidRDefault="00092C91" w:rsidP="00092C91">
    <w:pPr>
      <w:pStyle w:val="En-tte"/>
      <w:tabs>
        <w:tab w:val="clear" w:pos="4536"/>
      </w:tabs>
      <w:jc w:val="center"/>
      <w:rPr>
        <w:rFonts w:ascii="Arial" w:hAnsi="Arial" w:cs="Arial"/>
        <w:b/>
        <w:color w:val="808080"/>
        <w:sz w:val="20"/>
      </w:rPr>
    </w:pPr>
    <w:r w:rsidRPr="00735547">
      <w:rPr>
        <w:rFonts w:ascii="Arial" w:hAnsi="Arial" w:cs="Arial"/>
        <w:b/>
        <w:color w:val="808080"/>
        <w:sz w:val="20"/>
      </w:rPr>
      <w:t xml:space="preserve">Université de Lyon / Marché </w:t>
    </w:r>
    <w:r>
      <w:rPr>
        <w:rFonts w:ascii="Arial" w:hAnsi="Arial" w:cs="Arial"/>
        <w:b/>
        <w:color w:val="808080"/>
        <w:sz w:val="20"/>
      </w:rPr>
      <w:t>Conception-Réalisation</w:t>
    </w:r>
    <w:r w:rsidRPr="00735547">
      <w:rPr>
        <w:rFonts w:ascii="Arial" w:hAnsi="Arial" w:cs="Arial"/>
        <w:b/>
        <w:color w:val="808080"/>
        <w:sz w:val="20"/>
      </w:rPr>
      <w:t xml:space="preserve"> </w:t>
    </w:r>
    <w:r>
      <w:rPr>
        <w:rFonts w:ascii="Arial" w:hAnsi="Arial" w:cs="Arial"/>
        <w:b/>
        <w:color w:val="808080"/>
        <w:sz w:val="20"/>
      </w:rPr>
      <w:t>–</w:t>
    </w:r>
    <w:r w:rsidRPr="00735547">
      <w:rPr>
        <w:rFonts w:ascii="Arial" w:hAnsi="Arial" w:cs="Arial"/>
        <w:b/>
        <w:color w:val="808080"/>
        <w:sz w:val="20"/>
      </w:rPr>
      <w:t xml:space="preserve"> </w:t>
    </w:r>
    <w:r>
      <w:rPr>
        <w:rFonts w:ascii="Arial" w:hAnsi="Arial" w:cs="Arial"/>
        <w:b/>
        <w:color w:val="808080"/>
        <w:sz w:val="20"/>
      </w:rPr>
      <w:t>Restructuration bâtiment H - UGE</w:t>
    </w:r>
  </w:p>
  <w:p w14:paraId="104A35B9" w14:textId="77777777" w:rsidR="005D24C9" w:rsidRPr="00735547" w:rsidRDefault="005D24C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E9920" w14:textId="77777777" w:rsidR="00BC13C8" w:rsidRDefault="00BC13C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59251" w14:textId="77777777" w:rsidR="00066BA5" w:rsidRDefault="00066BA5" w:rsidP="003E3E67">
    <w:pPr>
      <w:pStyle w:val="En-tte"/>
      <w:tabs>
        <w:tab w:val="clear" w:pos="4536"/>
      </w:tabs>
      <w:jc w:val="center"/>
      <w:rPr>
        <w:rFonts w:ascii="Arial" w:hAnsi="Arial" w:cs="Arial"/>
        <w:b/>
        <w:color w:val="808080"/>
        <w:sz w:val="20"/>
      </w:rPr>
    </w:pPr>
  </w:p>
  <w:p w14:paraId="0816C76E" w14:textId="77777777" w:rsidR="00066BA5" w:rsidRDefault="00066BA5" w:rsidP="003E3E67">
    <w:pPr>
      <w:pStyle w:val="En-tte"/>
      <w:tabs>
        <w:tab w:val="clear" w:pos="4536"/>
      </w:tabs>
      <w:jc w:val="center"/>
      <w:rPr>
        <w:rFonts w:ascii="Arial" w:hAnsi="Arial" w:cs="Arial"/>
        <w:b/>
        <w:color w:val="808080"/>
        <w:sz w:val="20"/>
      </w:rPr>
    </w:pPr>
  </w:p>
  <w:p w14:paraId="1D83D03F" w14:textId="2B1B05A2" w:rsidR="00066BA5" w:rsidRPr="00107720" w:rsidRDefault="00066BA5" w:rsidP="003E3E67">
    <w:pPr>
      <w:pStyle w:val="En-tte"/>
      <w:tabs>
        <w:tab w:val="clear" w:pos="4536"/>
      </w:tabs>
      <w:jc w:val="center"/>
      <w:rPr>
        <w:rFonts w:ascii="Arial" w:hAnsi="Arial" w:cs="Arial"/>
        <w:b/>
        <w:color w:val="808080"/>
        <w:sz w:val="20"/>
      </w:rPr>
    </w:pPr>
    <w:r w:rsidRPr="00735547">
      <w:rPr>
        <w:rFonts w:ascii="Arial" w:hAnsi="Arial" w:cs="Arial"/>
        <w:b/>
        <w:color w:val="808080"/>
        <w:sz w:val="20"/>
      </w:rPr>
      <w:t xml:space="preserve">Université de Lyon / Marché </w:t>
    </w:r>
    <w:r>
      <w:rPr>
        <w:rFonts w:ascii="Arial" w:hAnsi="Arial" w:cs="Arial"/>
        <w:b/>
        <w:color w:val="808080"/>
        <w:sz w:val="20"/>
      </w:rPr>
      <w:t>Conception-Réalisation</w:t>
    </w:r>
    <w:r w:rsidRPr="00735547">
      <w:rPr>
        <w:rFonts w:ascii="Arial" w:hAnsi="Arial" w:cs="Arial"/>
        <w:b/>
        <w:color w:val="808080"/>
        <w:sz w:val="20"/>
      </w:rPr>
      <w:t xml:space="preserve"> - Réhabilitation </w:t>
    </w:r>
    <w:r>
      <w:rPr>
        <w:rFonts w:ascii="Arial" w:hAnsi="Arial" w:cs="Arial"/>
        <w:b/>
        <w:color w:val="808080"/>
        <w:sz w:val="20"/>
      </w:rPr>
      <w:t>énergétique ENSAL</w:t>
    </w:r>
  </w:p>
  <w:p w14:paraId="0D99DE65" w14:textId="47C623EC" w:rsidR="00066BA5" w:rsidRPr="00735547" w:rsidRDefault="00BC13C8" w:rsidP="00BC13C8">
    <w:pPr>
      <w:pStyle w:val="En-tte"/>
      <w:tabs>
        <w:tab w:val="clear" w:pos="4536"/>
        <w:tab w:val="clear" w:pos="9072"/>
        <w:tab w:val="left" w:pos="7860"/>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FD073" w14:textId="77777777" w:rsidR="00BC13C8" w:rsidRDefault="00BC13C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34B3F"/>
    <w:multiLevelType w:val="multilevel"/>
    <w:tmpl w:val="949E07DA"/>
    <w:lvl w:ilvl="0">
      <w:start w:val="1"/>
      <w:numFmt w:val="decimal"/>
      <w:lvlText w:val="%1"/>
      <w:lvlJc w:val="left"/>
      <w:pPr>
        <w:ind w:left="977" w:hanging="576"/>
        <w:jc w:val="left"/>
      </w:pPr>
      <w:rPr>
        <w:rFonts w:hint="default"/>
        <w:lang w:val="fr-FR" w:eastAsia="en-US" w:bidi="ar-SA"/>
      </w:rPr>
    </w:lvl>
    <w:lvl w:ilvl="1">
      <w:start w:val="1"/>
      <w:numFmt w:val="decimal"/>
      <w:lvlText w:val="%1.%2"/>
      <w:lvlJc w:val="left"/>
      <w:pPr>
        <w:ind w:left="977" w:hanging="576"/>
        <w:jc w:val="left"/>
      </w:pPr>
      <w:rPr>
        <w:rFonts w:ascii="Segoe UI Symbol" w:eastAsia="Segoe UI Symbol" w:hAnsi="Segoe UI Symbol" w:cs="Segoe UI Symbol" w:hint="default"/>
        <w:spacing w:val="-1"/>
        <w:w w:val="65"/>
        <w:sz w:val="20"/>
        <w:szCs w:val="20"/>
        <w:lang w:val="fr-FR" w:eastAsia="en-US" w:bidi="ar-SA"/>
      </w:rPr>
    </w:lvl>
    <w:lvl w:ilvl="2">
      <w:numFmt w:val="bullet"/>
      <w:lvlText w:val="-"/>
      <w:lvlJc w:val="left"/>
      <w:pPr>
        <w:ind w:left="1112" w:hanging="432"/>
      </w:pPr>
      <w:rPr>
        <w:rFonts w:ascii="Tahoma" w:eastAsia="Tahoma" w:hAnsi="Tahoma" w:cs="Tahoma" w:hint="default"/>
        <w:w w:val="100"/>
        <w:sz w:val="22"/>
        <w:szCs w:val="22"/>
        <w:lang w:val="fr-FR" w:eastAsia="en-US" w:bidi="ar-SA"/>
      </w:rPr>
    </w:lvl>
    <w:lvl w:ilvl="3">
      <w:numFmt w:val="bullet"/>
      <w:lvlText w:val="•"/>
      <w:lvlJc w:val="left"/>
      <w:pPr>
        <w:ind w:left="3170" w:hanging="432"/>
      </w:pPr>
      <w:rPr>
        <w:rFonts w:hint="default"/>
        <w:lang w:val="fr-FR" w:eastAsia="en-US" w:bidi="ar-SA"/>
      </w:rPr>
    </w:lvl>
    <w:lvl w:ilvl="4">
      <w:numFmt w:val="bullet"/>
      <w:lvlText w:val="•"/>
      <w:lvlJc w:val="left"/>
      <w:pPr>
        <w:ind w:left="4195" w:hanging="432"/>
      </w:pPr>
      <w:rPr>
        <w:rFonts w:hint="default"/>
        <w:lang w:val="fr-FR" w:eastAsia="en-US" w:bidi="ar-SA"/>
      </w:rPr>
    </w:lvl>
    <w:lvl w:ilvl="5">
      <w:numFmt w:val="bullet"/>
      <w:lvlText w:val="•"/>
      <w:lvlJc w:val="left"/>
      <w:pPr>
        <w:ind w:left="5220" w:hanging="432"/>
      </w:pPr>
      <w:rPr>
        <w:rFonts w:hint="default"/>
        <w:lang w:val="fr-FR" w:eastAsia="en-US" w:bidi="ar-SA"/>
      </w:rPr>
    </w:lvl>
    <w:lvl w:ilvl="6">
      <w:numFmt w:val="bullet"/>
      <w:lvlText w:val="•"/>
      <w:lvlJc w:val="left"/>
      <w:pPr>
        <w:ind w:left="6245" w:hanging="432"/>
      </w:pPr>
      <w:rPr>
        <w:rFonts w:hint="default"/>
        <w:lang w:val="fr-FR" w:eastAsia="en-US" w:bidi="ar-SA"/>
      </w:rPr>
    </w:lvl>
    <w:lvl w:ilvl="7">
      <w:numFmt w:val="bullet"/>
      <w:lvlText w:val="•"/>
      <w:lvlJc w:val="left"/>
      <w:pPr>
        <w:ind w:left="7270" w:hanging="432"/>
      </w:pPr>
      <w:rPr>
        <w:rFonts w:hint="default"/>
        <w:lang w:val="fr-FR" w:eastAsia="en-US" w:bidi="ar-SA"/>
      </w:rPr>
    </w:lvl>
    <w:lvl w:ilvl="8">
      <w:numFmt w:val="bullet"/>
      <w:lvlText w:val="•"/>
      <w:lvlJc w:val="left"/>
      <w:pPr>
        <w:ind w:left="8296" w:hanging="432"/>
      </w:pPr>
      <w:rPr>
        <w:rFonts w:hint="default"/>
        <w:lang w:val="fr-FR" w:eastAsia="en-US" w:bidi="ar-SA"/>
      </w:rPr>
    </w:lvl>
  </w:abstractNum>
  <w:abstractNum w:abstractNumId="1" w15:restartNumberingAfterBreak="0">
    <w:nsid w:val="1482775B"/>
    <w:multiLevelType w:val="multilevel"/>
    <w:tmpl w:val="0EBA3C40"/>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 w15:restartNumberingAfterBreak="0">
    <w:nsid w:val="343178E0"/>
    <w:multiLevelType w:val="hybridMultilevel"/>
    <w:tmpl w:val="1310A62A"/>
    <w:lvl w:ilvl="0" w:tplc="07E66A86">
      <w:numFmt w:val="bullet"/>
      <w:lvlText w:val="-"/>
      <w:lvlJc w:val="left"/>
      <w:pPr>
        <w:ind w:left="1112" w:hanging="432"/>
      </w:pPr>
      <w:rPr>
        <w:rFonts w:ascii="Tahoma" w:eastAsia="Tahoma" w:hAnsi="Tahoma" w:cs="Tahoma" w:hint="default"/>
        <w:w w:val="100"/>
        <w:sz w:val="22"/>
        <w:szCs w:val="22"/>
        <w:lang w:val="fr-FR" w:eastAsia="en-US" w:bidi="ar-SA"/>
      </w:rPr>
    </w:lvl>
    <w:lvl w:ilvl="1" w:tplc="203E43B4">
      <w:numFmt w:val="bullet"/>
      <w:lvlText w:val="•"/>
      <w:lvlJc w:val="left"/>
      <w:pPr>
        <w:ind w:left="2042" w:hanging="432"/>
      </w:pPr>
      <w:rPr>
        <w:rFonts w:hint="default"/>
        <w:lang w:val="fr-FR" w:eastAsia="en-US" w:bidi="ar-SA"/>
      </w:rPr>
    </w:lvl>
    <w:lvl w:ilvl="2" w:tplc="A478FCE2">
      <w:numFmt w:val="bullet"/>
      <w:lvlText w:val="•"/>
      <w:lvlJc w:val="left"/>
      <w:pPr>
        <w:ind w:left="2965" w:hanging="432"/>
      </w:pPr>
      <w:rPr>
        <w:rFonts w:hint="default"/>
        <w:lang w:val="fr-FR" w:eastAsia="en-US" w:bidi="ar-SA"/>
      </w:rPr>
    </w:lvl>
    <w:lvl w:ilvl="3" w:tplc="2E4EAE7C">
      <w:numFmt w:val="bullet"/>
      <w:lvlText w:val="•"/>
      <w:lvlJc w:val="left"/>
      <w:pPr>
        <w:ind w:left="3887" w:hanging="432"/>
      </w:pPr>
      <w:rPr>
        <w:rFonts w:hint="default"/>
        <w:lang w:val="fr-FR" w:eastAsia="en-US" w:bidi="ar-SA"/>
      </w:rPr>
    </w:lvl>
    <w:lvl w:ilvl="4" w:tplc="4A424294">
      <w:numFmt w:val="bullet"/>
      <w:lvlText w:val="•"/>
      <w:lvlJc w:val="left"/>
      <w:pPr>
        <w:ind w:left="4810" w:hanging="432"/>
      </w:pPr>
      <w:rPr>
        <w:rFonts w:hint="default"/>
        <w:lang w:val="fr-FR" w:eastAsia="en-US" w:bidi="ar-SA"/>
      </w:rPr>
    </w:lvl>
    <w:lvl w:ilvl="5" w:tplc="9A4CBB66">
      <w:numFmt w:val="bullet"/>
      <w:lvlText w:val="•"/>
      <w:lvlJc w:val="left"/>
      <w:pPr>
        <w:ind w:left="5733" w:hanging="432"/>
      </w:pPr>
      <w:rPr>
        <w:rFonts w:hint="default"/>
        <w:lang w:val="fr-FR" w:eastAsia="en-US" w:bidi="ar-SA"/>
      </w:rPr>
    </w:lvl>
    <w:lvl w:ilvl="6" w:tplc="D50CC8F0">
      <w:numFmt w:val="bullet"/>
      <w:lvlText w:val="•"/>
      <w:lvlJc w:val="left"/>
      <w:pPr>
        <w:ind w:left="6655" w:hanging="432"/>
      </w:pPr>
      <w:rPr>
        <w:rFonts w:hint="default"/>
        <w:lang w:val="fr-FR" w:eastAsia="en-US" w:bidi="ar-SA"/>
      </w:rPr>
    </w:lvl>
    <w:lvl w:ilvl="7" w:tplc="296C985A">
      <w:numFmt w:val="bullet"/>
      <w:lvlText w:val="•"/>
      <w:lvlJc w:val="left"/>
      <w:pPr>
        <w:ind w:left="7578" w:hanging="432"/>
      </w:pPr>
      <w:rPr>
        <w:rFonts w:hint="default"/>
        <w:lang w:val="fr-FR" w:eastAsia="en-US" w:bidi="ar-SA"/>
      </w:rPr>
    </w:lvl>
    <w:lvl w:ilvl="8" w:tplc="5D0ADEE6">
      <w:numFmt w:val="bullet"/>
      <w:lvlText w:val="•"/>
      <w:lvlJc w:val="left"/>
      <w:pPr>
        <w:ind w:left="8501" w:hanging="432"/>
      </w:pPr>
      <w:rPr>
        <w:rFonts w:hint="default"/>
        <w:lang w:val="fr-FR" w:eastAsia="en-US" w:bidi="ar-SA"/>
      </w:rPr>
    </w:lvl>
  </w:abstractNum>
  <w:abstractNum w:abstractNumId="3" w15:restartNumberingAfterBreak="0">
    <w:nsid w:val="42C676A3"/>
    <w:multiLevelType w:val="hybridMultilevel"/>
    <w:tmpl w:val="1E8C3D06"/>
    <w:lvl w:ilvl="0" w:tplc="890CF0D2">
      <w:numFmt w:val="bullet"/>
      <w:lvlText w:val=""/>
      <w:lvlJc w:val="left"/>
      <w:pPr>
        <w:ind w:left="876" w:hanging="360"/>
      </w:pPr>
      <w:rPr>
        <w:rFonts w:ascii="Symbol" w:eastAsia="Symbol" w:hAnsi="Symbol" w:cs="Symbol" w:hint="default"/>
        <w:w w:val="100"/>
        <w:sz w:val="22"/>
        <w:szCs w:val="22"/>
        <w:lang w:val="fr-FR" w:eastAsia="en-US" w:bidi="ar-SA"/>
      </w:rPr>
    </w:lvl>
    <w:lvl w:ilvl="1" w:tplc="534E4BDA">
      <w:numFmt w:val="bullet"/>
      <w:lvlText w:val="o"/>
      <w:lvlJc w:val="left"/>
      <w:pPr>
        <w:ind w:left="1224" w:hanging="360"/>
      </w:pPr>
      <w:rPr>
        <w:rFonts w:ascii="Courier New" w:eastAsia="Courier New" w:hAnsi="Courier New" w:cs="Courier New" w:hint="default"/>
        <w:w w:val="100"/>
        <w:sz w:val="22"/>
        <w:szCs w:val="22"/>
        <w:lang w:val="fr-FR" w:eastAsia="en-US" w:bidi="ar-SA"/>
      </w:rPr>
    </w:lvl>
    <w:lvl w:ilvl="2" w:tplc="4B8EEF8E">
      <w:numFmt w:val="bullet"/>
      <w:lvlText w:val="•"/>
      <w:lvlJc w:val="left"/>
      <w:pPr>
        <w:ind w:left="1600" w:hanging="360"/>
      </w:pPr>
      <w:rPr>
        <w:rFonts w:hint="default"/>
        <w:lang w:val="fr-FR" w:eastAsia="en-US" w:bidi="ar-SA"/>
      </w:rPr>
    </w:lvl>
    <w:lvl w:ilvl="3" w:tplc="B12693D4">
      <w:numFmt w:val="bullet"/>
      <w:lvlText w:val="•"/>
      <w:lvlJc w:val="left"/>
      <w:pPr>
        <w:ind w:left="1940" w:hanging="360"/>
      </w:pPr>
      <w:rPr>
        <w:rFonts w:hint="default"/>
        <w:lang w:val="fr-FR" w:eastAsia="en-US" w:bidi="ar-SA"/>
      </w:rPr>
    </w:lvl>
    <w:lvl w:ilvl="4" w:tplc="ADEE3190">
      <w:numFmt w:val="bullet"/>
      <w:lvlText w:val="•"/>
      <w:lvlJc w:val="left"/>
      <w:pPr>
        <w:ind w:left="2320" w:hanging="360"/>
      </w:pPr>
      <w:rPr>
        <w:rFonts w:hint="default"/>
        <w:lang w:val="fr-FR" w:eastAsia="en-US" w:bidi="ar-SA"/>
      </w:rPr>
    </w:lvl>
    <w:lvl w:ilvl="5" w:tplc="E292C1AC">
      <w:numFmt w:val="bullet"/>
      <w:lvlText w:val="•"/>
      <w:lvlJc w:val="left"/>
      <w:pPr>
        <w:ind w:left="3497" w:hanging="360"/>
      </w:pPr>
      <w:rPr>
        <w:rFonts w:hint="default"/>
        <w:lang w:val="fr-FR" w:eastAsia="en-US" w:bidi="ar-SA"/>
      </w:rPr>
    </w:lvl>
    <w:lvl w:ilvl="6" w:tplc="72B28218">
      <w:numFmt w:val="bullet"/>
      <w:lvlText w:val="•"/>
      <w:lvlJc w:val="left"/>
      <w:pPr>
        <w:ind w:left="4675" w:hanging="360"/>
      </w:pPr>
      <w:rPr>
        <w:rFonts w:hint="default"/>
        <w:lang w:val="fr-FR" w:eastAsia="en-US" w:bidi="ar-SA"/>
      </w:rPr>
    </w:lvl>
    <w:lvl w:ilvl="7" w:tplc="65B0941C">
      <w:numFmt w:val="bullet"/>
      <w:lvlText w:val="•"/>
      <w:lvlJc w:val="left"/>
      <w:pPr>
        <w:ind w:left="5853" w:hanging="360"/>
      </w:pPr>
      <w:rPr>
        <w:rFonts w:hint="default"/>
        <w:lang w:val="fr-FR" w:eastAsia="en-US" w:bidi="ar-SA"/>
      </w:rPr>
    </w:lvl>
    <w:lvl w:ilvl="8" w:tplc="8A1278A6">
      <w:numFmt w:val="bullet"/>
      <w:lvlText w:val="•"/>
      <w:lvlJc w:val="left"/>
      <w:pPr>
        <w:ind w:left="7030" w:hanging="360"/>
      </w:pPr>
      <w:rPr>
        <w:rFonts w:hint="default"/>
        <w:lang w:val="fr-FR" w:eastAsia="en-US" w:bidi="ar-SA"/>
      </w:rPr>
    </w:lvl>
  </w:abstractNum>
  <w:abstractNum w:abstractNumId="4" w15:restartNumberingAfterBreak="0">
    <w:nsid w:val="49EF2684"/>
    <w:multiLevelType w:val="hybridMultilevel"/>
    <w:tmpl w:val="94BEE492"/>
    <w:lvl w:ilvl="0" w:tplc="33CEE2E8">
      <w:numFmt w:val="bullet"/>
      <w:lvlText w:val="-"/>
      <w:lvlJc w:val="left"/>
      <w:pPr>
        <w:ind w:left="118" w:hanging="709"/>
      </w:pPr>
      <w:rPr>
        <w:rFonts w:hint="default"/>
        <w:w w:val="99"/>
        <w:lang w:val="fr-FR" w:eastAsia="en-US" w:bidi="ar-SA"/>
      </w:rPr>
    </w:lvl>
    <w:lvl w:ilvl="1" w:tplc="9D403D56">
      <w:numFmt w:val="bullet"/>
      <w:lvlText w:val="-"/>
      <w:lvlJc w:val="left"/>
      <w:pPr>
        <w:ind w:left="118" w:hanging="135"/>
      </w:pPr>
      <w:rPr>
        <w:rFonts w:ascii="Segoe UI Symbol" w:eastAsia="Segoe UI Symbol" w:hAnsi="Segoe UI Symbol" w:cs="Segoe UI Symbol" w:hint="default"/>
        <w:strike/>
        <w:w w:val="99"/>
        <w:sz w:val="20"/>
        <w:szCs w:val="20"/>
        <w:u w:val="single" w:color="000000"/>
        <w:lang w:val="fr-FR" w:eastAsia="en-US" w:bidi="ar-SA"/>
      </w:rPr>
    </w:lvl>
    <w:lvl w:ilvl="2" w:tplc="8BEC7D44">
      <w:numFmt w:val="bullet"/>
      <w:lvlText w:val="•"/>
      <w:lvlJc w:val="left"/>
      <w:pPr>
        <w:ind w:left="2165" w:hanging="135"/>
      </w:pPr>
      <w:rPr>
        <w:rFonts w:hint="default"/>
        <w:lang w:val="fr-FR" w:eastAsia="en-US" w:bidi="ar-SA"/>
      </w:rPr>
    </w:lvl>
    <w:lvl w:ilvl="3" w:tplc="165C4D6A">
      <w:numFmt w:val="bullet"/>
      <w:lvlText w:val="•"/>
      <w:lvlJc w:val="left"/>
      <w:pPr>
        <w:ind w:left="3187" w:hanging="135"/>
      </w:pPr>
      <w:rPr>
        <w:rFonts w:hint="default"/>
        <w:lang w:val="fr-FR" w:eastAsia="en-US" w:bidi="ar-SA"/>
      </w:rPr>
    </w:lvl>
    <w:lvl w:ilvl="4" w:tplc="6FBCD93E">
      <w:numFmt w:val="bullet"/>
      <w:lvlText w:val="•"/>
      <w:lvlJc w:val="left"/>
      <w:pPr>
        <w:ind w:left="4210" w:hanging="135"/>
      </w:pPr>
      <w:rPr>
        <w:rFonts w:hint="default"/>
        <w:lang w:val="fr-FR" w:eastAsia="en-US" w:bidi="ar-SA"/>
      </w:rPr>
    </w:lvl>
    <w:lvl w:ilvl="5" w:tplc="D36C8C2C">
      <w:numFmt w:val="bullet"/>
      <w:lvlText w:val="•"/>
      <w:lvlJc w:val="left"/>
      <w:pPr>
        <w:ind w:left="5233" w:hanging="135"/>
      </w:pPr>
      <w:rPr>
        <w:rFonts w:hint="default"/>
        <w:lang w:val="fr-FR" w:eastAsia="en-US" w:bidi="ar-SA"/>
      </w:rPr>
    </w:lvl>
    <w:lvl w:ilvl="6" w:tplc="01324658">
      <w:numFmt w:val="bullet"/>
      <w:lvlText w:val="•"/>
      <w:lvlJc w:val="left"/>
      <w:pPr>
        <w:ind w:left="6255" w:hanging="135"/>
      </w:pPr>
      <w:rPr>
        <w:rFonts w:hint="default"/>
        <w:lang w:val="fr-FR" w:eastAsia="en-US" w:bidi="ar-SA"/>
      </w:rPr>
    </w:lvl>
    <w:lvl w:ilvl="7" w:tplc="097889D4">
      <w:numFmt w:val="bullet"/>
      <w:lvlText w:val="•"/>
      <w:lvlJc w:val="left"/>
      <w:pPr>
        <w:ind w:left="7278" w:hanging="135"/>
      </w:pPr>
      <w:rPr>
        <w:rFonts w:hint="default"/>
        <w:lang w:val="fr-FR" w:eastAsia="en-US" w:bidi="ar-SA"/>
      </w:rPr>
    </w:lvl>
    <w:lvl w:ilvl="8" w:tplc="07081034">
      <w:numFmt w:val="bullet"/>
      <w:lvlText w:val="•"/>
      <w:lvlJc w:val="left"/>
      <w:pPr>
        <w:ind w:left="8301" w:hanging="135"/>
      </w:pPr>
      <w:rPr>
        <w:rFonts w:hint="default"/>
        <w:lang w:val="fr-FR" w:eastAsia="en-US" w:bidi="ar-SA"/>
      </w:rPr>
    </w:lvl>
  </w:abstractNum>
  <w:abstractNum w:abstractNumId="5" w15:restartNumberingAfterBreak="0">
    <w:nsid w:val="5E843D4A"/>
    <w:multiLevelType w:val="hybridMultilevel"/>
    <w:tmpl w:val="E2242BAC"/>
    <w:lvl w:ilvl="0" w:tplc="AD5E7ECE">
      <w:numFmt w:val="bullet"/>
      <w:lvlText w:val="-"/>
      <w:lvlJc w:val="left"/>
      <w:pPr>
        <w:ind w:left="1112" w:hanging="432"/>
      </w:pPr>
      <w:rPr>
        <w:rFonts w:ascii="Tahoma" w:eastAsia="Tahoma" w:hAnsi="Tahoma" w:cs="Tahoma" w:hint="default"/>
        <w:w w:val="100"/>
        <w:sz w:val="22"/>
        <w:szCs w:val="22"/>
        <w:lang w:val="fr-FR" w:eastAsia="en-US" w:bidi="ar-SA"/>
      </w:rPr>
    </w:lvl>
    <w:lvl w:ilvl="1" w:tplc="398401C2">
      <w:numFmt w:val="bullet"/>
      <w:lvlText w:val="•"/>
      <w:lvlJc w:val="left"/>
      <w:pPr>
        <w:ind w:left="2042" w:hanging="432"/>
      </w:pPr>
      <w:rPr>
        <w:rFonts w:hint="default"/>
        <w:lang w:val="fr-FR" w:eastAsia="en-US" w:bidi="ar-SA"/>
      </w:rPr>
    </w:lvl>
    <w:lvl w:ilvl="2" w:tplc="DABE36AA">
      <w:numFmt w:val="bullet"/>
      <w:lvlText w:val="•"/>
      <w:lvlJc w:val="left"/>
      <w:pPr>
        <w:ind w:left="2965" w:hanging="432"/>
      </w:pPr>
      <w:rPr>
        <w:rFonts w:hint="default"/>
        <w:lang w:val="fr-FR" w:eastAsia="en-US" w:bidi="ar-SA"/>
      </w:rPr>
    </w:lvl>
    <w:lvl w:ilvl="3" w:tplc="8A7EACA6">
      <w:numFmt w:val="bullet"/>
      <w:lvlText w:val="•"/>
      <w:lvlJc w:val="left"/>
      <w:pPr>
        <w:ind w:left="3887" w:hanging="432"/>
      </w:pPr>
      <w:rPr>
        <w:rFonts w:hint="default"/>
        <w:lang w:val="fr-FR" w:eastAsia="en-US" w:bidi="ar-SA"/>
      </w:rPr>
    </w:lvl>
    <w:lvl w:ilvl="4" w:tplc="0BB6C12A">
      <w:numFmt w:val="bullet"/>
      <w:lvlText w:val="•"/>
      <w:lvlJc w:val="left"/>
      <w:pPr>
        <w:ind w:left="4810" w:hanging="432"/>
      </w:pPr>
      <w:rPr>
        <w:rFonts w:hint="default"/>
        <w:lang w:val="fr-FR" w:eastAsia="en-US" w:bidi="ar-SA"/>
      </w:rPr>
    </w:lvl>
    <w:lvl w:ilvl="5" w:tplc="FF040A40">
      <w:numFmt w:val="bullet"/>
      <w:lvlText w:val="•"/>
      <w:lvlJc w:val="left"/>
      <w:pPr>
        <w:ind w:left="5733" w:hanging="432"/>
      </w:pPr>
      <w:rPr>
        <w:rFonts w:hint="default"/>
        <w:lang w:val="fr-FR" w:eastAsia="en-US" w:bidi="ar-SA"/>
      </w:rPr>
    </w:lvl>
    <w:lvl w:ilvl="6" w:tplc="A4000F60">
      <w:numFmt w:val="bullet"/>
      <w:lvlText w:val="•"/>
      <w:lvlJc w:val="left"/>
      <w:pPr>
        <w:ind w:left="6655" w:hanging="432"/>
      </w:pPr>
      <w:rPr>
        <w:rFonts w:hint="default"/>
        <w:lang w:val="fr-FR" w:eastAsia="en-US" w:bidi="ar-SA"/>
      </w:rPr>
    </w:lvl>
    <w:lvl w:ilvl="7" w:tplc="37DC6A3E">
      <w:numFmt w:val="bullet"/>
      <w:lvlText w:val="•"/>
      <w:lvlJc w:val="left"/>
      <w:pPr>
        <w:ind w:left="7578" w:hanging="432"/>
      </w:pPr>
      <w:rPr>
        <w:rFonts w:hint="default"/>
        <w:lang w:val="fr-FR" w:eastAsia="en-US" w:bidi="ar-SA"/>
      </w:rPr>
    </w:lvl>
    <w:lvl w:ilvl="8" w:tplc="4DCE42B2">
      <w:numFmt w:val="bullet"/>
      <w:lvlText w:val="•"/>
      <w:lvlJc w:val="left"/>
      <w:pPr>
        <w:ind w:left="8501" w:hanging="432"/>
      </w:pPr>
      <w:rPr>
        <w:rFonts w:hint="default"/>
        <w:lang w:val="fr-FR" w:eastAsia="en-US" w:bidi="ar-SA"/>
      </w:rPr>
    </w:lvl>
  </w:abstractNum>
  <w:abstractNum w:abstractNumId="6" w15:restartNumberingAfterBreak="0">
    <w:nsid w:val="67F1605D"/>
    <w:multiLevelType w:val="hybridMultilevel"/>
    <w:tmpl w:val="50BCBE22"/>
    <w:lvl w:ilvl="0" w:tplc="D37AA85A">
      <w:numFmt w:val="bullet"/>
      <w:lvlText w:val=""/>
      <w:lvlJc w:val="left"/>
      <w:pPr>
        <w:ind w:left="1251" w:hanging="360"/>
      </w:pPr>
      <w:rPr>
        <w:rFonts w:hint="default"/>
        <w:w w:val="99"/>
        <w:lang w:val="fr-FR" w:eastAsia="en-US" w:bidi="ar-SA"/>
      </w:rPr>
    </w:lvl>
    <w:lvl w:ilvl="1" w:tplc="0E02AEB8">
      <w:numFmt w:val="bullet"/>
      <w:lvlText w:val="o"/>
      <w:lvlJc w:val="left"/>
      <w:pPr>
        <w:ind w:left="2691" w:hanging="360"/>
      </w:pPr>
      <w:rPr>
        <w:rFonts w:hint="default"/>
        <w:w w:val="99"/>
        <w:position w:val="3"/>
        <w:lang w:val="fr-FR" w:eastAsia="en-US" w:bidi="ar-SA"/>
      </w:rPr>
    </w:lvl>
    <w:lvl w:ilvl="2" w:tplc="7F00921E">
      <w:numFmt w:val="bullet"/>
      <w:lvlText w:val="•"/>
      <w:lvlJc w:val="left"/>
      <w:pPr>
        <w:ind w:left="3549" w:hanging="360"/>
      </w:pPr>
      <w:rPr>
        <w:rFonts w:hint="default"/>
        <w:lang w:val="fr-FR" w:eastAsia="en-US" w:bidi="ar-SA"/>
      </w:rPr>
    </w:lvl>
    <w:lvl w:ilvl="3" w:tplc="2BA010DA">
      <w:numFmt w:val="bullet"/>
      <w:lvlText w:val="•"/>
      <w:lvlJc w:val="left"/>
      <w:pPr>
        <w:ind w:left="4399" w:hanging="360"/>
      </w:pPr>
      <w:rPr>
        <w:rFonts w:hint="default"/>
        <w:lang w:val="fr-FR" w:eastAsia="en-US" w:bidi="ar-SA"/>
      </w:rPr>
    </w:lvl>
    <w:lvl w:ilvl="4" w:tplc="D9645BD4">
      <w:numFmt w:val="bullet"/>
      <w:lvlText w:val="•"/>
      <w:lvlJc w:val="left"/>
      <w:pPr>
        <w:ind w:left="5248" w:hanging="360"/>
      </w:pPr>
      <w:rPr>
        <w:rFonts w:hint="default"/>
        <w:lang w:val="fr-FR" w:eastAsia="en-US" w:bidi="ar-SA"/>
      </w:rPr>
    </w:lvl>
    <w:lvl w:ilvl="5" w:tplc="6C6852A6">
      <w:numFmt w:val="bullet"/>
      <w:lvlText w:val="•"/>
      <w:lvlJc w:val="left"/>
      <w:pPr>
        <w:ind w:left="6098" w:hanging="360"/>
      </w:pPr>
      <w:rPr>
        <w:rFonts w:hint="default"/>
        <w:lang w:val="fr-FR" w:eastAsia="en-US" w:bidi="ar-SA"/>
      </w:rPr>
    </w:lvl>
    <w:lvl w:ilvl="6" w:tplc="3B3A765C">
      <w:numFmt w:val="bullet"/>
      <w:lvlText w:val="•"/>
      <w:lvlJc w:val="left"/>
      <w:pPr>
        <w:ind w:left="6948" w:hanging="360"/>
      </w:pPr>
      <w:rPr>
        <w:rFonts w:hint="default"/>
        <w:lang w:val="fr-FR" w:eastAsia="en-US" w:bidi="ar-SA"/>
      </w:rPr>
    </w:lvl>
    <w:lvl w:ilvl="7" w:tplc="25E29918">
      <w:numFmt w:val="bullet"/>
      <w:lvlText w:val="•"/>
      <w:lvlJc w:val="left"/>
      <w:pPr>
        <w:ind w:left="7797" w:hanging="360"/>
      </w:pPr>
      <w:rPr>
        <w:rFonts w:hint="default"/>
        <w:lang w:val="fr-FR" w:eastAsia="en-US" w:bidi="ar-SA"/>
      </w:rPr>
    </w:lvl>
    <w:lvl w:ilvl="8" w:tplc="D6A2C2CE">
      <w:numFmt w:val="bullet"/>
      <w:lvlText w:val="•"/>
      <w:lvlJc w:val="left"/>
      <w:pPr>
        <w:ind w:left="8647" w:hanging="360"/>
      </w:pPr>
      <w:rPr>
        <w:rFonts w:hint="default"/>
        <w:lang w:val="fr-FR" w:eastAsia="en-US" w:bidi="ar-SA"/>
      </w:rPr>
    </w:lvl>
  </w:abstractNum>
  <w:abstractNum w:abstractNumId="7" w15:restartNumberingAfterBreak="0">
    <w:nsid w:val="69C27317"/>
    <w:multiLevelType w:val="hybridMultilevel"/>
    <w:tmpl w:val="0CA206A0"/>
    <w:lvl w:ilvl="0" w:tplc="1B3E7200">
      <w:start w:val="1"/>
      <w:numFmt w:val="bullet"/>
      <w:lvlText w:val=""/>
      <w:lvlJc w:val="left"/>
      <w:pPr>
        <w:tabs>
          <w:tab w:val="num" w:pos="567"/>
        </w:tabs>
        <w:ind w:left="567" w:hanging="567"/>
      </w:pPr>
      <w:rPr>
        <w:rFonts w:ascii="Wingdings" w:hAnsi="Wingdings" w:hint="default"/>
        <w:color w:val="auto"/>
        <w:sz w:val="20"/>
        <w:szCs w:val="14"/>
      </w:rPr>
    </w:lvl>
    <w:lvl w:ilvl="1" w:tplc="02D885B0">
      <w:start w:val="1"/>
      <w:numFmt w:val="bullet"/>
      <w:lvlText w:val="-"/>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0995B3F"/>
    <w:multiLevelType w:val="hybridMultilevel"/>
    <w:tmpl w:val="AE92B4F8"/>
    <w:lvl w:ilvl="0" w:tplc="2DB83F94">
      <w:numFmt w:val="bullet"/>
      <w:lvlText w:val="-"/>
      <w:lvlJc w:val="left"/>
      <w:pPr>
        <w:ind w:left="1534" w:hanging="432"/>
      </w:pPr>
      <w:rPr>
        <w:rFonts w:ascii="Tahoma" w:eastAsia="Tahoma" w:hAnsi="Tahoma" w:cs="Tahoma" w:hint="default"/>
        <w:w w:val="100"/>
        <w:sz w:val="22"/>
        <w:szCs w:val="22"/>
        <w:lang w:val="fr-FR" w:eastAsia="en-US" w:bidi="ar-SA"/>
      </w:rPr>
    </w:lvl>
    <w:lvl w:ilvl="1" w:tplc="7AD6EFA4">
      <w:numFmt w:val="bullet"/>
      <w:lvlText w:val="•"/>
      <w:lvlJc w:val="left"/>
      <w:pPr>
        <w:ind w:left="2420" w:hanging="432"/>
      </w:pPr>
      <w:rPr>
        <w:rFonts w:hint="default"/>
        <w:lang w:val="fr-FR" w:eastAsia="en-US" w:bidi="ar-SA"/>
      </w:rPr>
    </w:lvl>
    <w:lvl w:ilvl="2" w:tplc="2B84CE76">
      <w:numFmt w:val="bullet"/>
      <w:lvlText w:val="•"/>
      <w:lvlJc w:val="left"/>
      <w:pPr>
        <w:ind w:left="3301" w:hanging="432"/>
      </w:pPr>
      <w:rPr>
        <w:rFonts w:hint="default"/>
        <w:lang w:val="fr-FR" w:eastAsia="en-US" w:bidi="ar-SA"/>
      </w:rPr>
    </w:lvl>
    <w:lvl w:ilvl="3" w:tplc="24C87F38">
      <w:numFmt w:val="bullet"/>
      <w:lvlText w:val="•"/>
      <w:lvlJc w:val="left"/>
      <w:pPr>
        <w:ind w:left="4181" w:hanging="432"/>
      </w:pPr>
      <w:rPr>
        <w:rFonts w:hint="default"/>
        <w:lang w:val="fr-FR" w:eastAsia="en-US" w:bidi="ar-SA"/>
      </w:rPr>
    </w:lvl>
    <w:lvl w:ilvl="4" w:tplc="F6C20DD2">
      <w:numFmt w:val="bullet"/>
      <w:lvlText w:val="•"/>
      <w:lvlJc w:val="left"/>
      <w:pPr>
        <w:ind w:left="5062" w:hanging="432"/>
      </w:pPr>
      <w:rPr>
        <w:rFonts w:hint="default"/>
        <w:lang w:val="fr-FR" w:eastAsia="en-US" w:bidi="ar-SA"/>
      </w:rPr>
    </w:lvl>
    <w:lvl w:ilvl="5" w:tplc="8ECCA6FA">
      <w:numFmt w:val="bullet"/>
      <w:lvlText w:val="•"/>
      <w:lvlJc w:val="left"/>
      <w:pPr>
        <w:ind w:left="5943" w:hanging="432"/>
      </w:pPr>
      <w:rPr>
        <w:rFonts w:hint="default"/>
        <w:lang w:val="fr-FR" w:eastAsia="en-US" w:bidi="ar-SA"/>
      </w:rPr>
    </w:lvl>
    <w:lvl w:ilvl="6" w:tplc="38B854E6">
      <w:numFmt w:val="bullet"/>
      <w:lvlText w:val="•"/>
      <w:lvlJc w:val="left"/>
      <w:pPr>
        <w:ind w:left="6823" w:hanging="432"/>
      </w:pPr>
      <w:rPr>
        <w:rFonts w:hint="default"/>
        <w:lang w:val="fr-FR" w:eastAsia="en-US" w:bidi="ar-SA"/>
      </w:rPr>
    </w:lvl>
    <w:lvl w:ilvl="7" w:tplc="97008B02">
      <w:numFmt w:val="bullet"/>
      <w:lvlText w:val="•"/>
      <w:lvlJc w:val="left"/>
      <w:pPr>
        <w:ind w:left="7704" w:hanging="432"/>
      </w:pPr>
      <w:rPr>
        <w:rFonts w:hint="default"/>
        <w:lang w:val="fr-FR" w:eastAsia="en-US" w:bidi="ar-SA"/>
      </w:rPr>
    </w:lvl>
    <w:lvl w:ilvl="8" w:tplc="759A3A7A">
      <w:numFmt w:val="bullet"/>
      <w:lvlText w:val="•"/>
      <w:lvlJc w:val="left"/>
      <w:pPr>
        <w:ind w:left="8585" w:hanging="432"/>
      </w:pPr>
      <w:rPr>
        <w:rFonts w:hint="default"/>
        <w:lang w:val="fr-FR" w:eastAsia="en-US" w:bidi="ar-SA"/>
      </w:rPr>
    </w:lvl>
  </w:abstractNum>
  <w:abstractNum w:abstractNumId="9" w15:restartNumberingAfterBreak="0">
    <w:nsid w:val="7958032B"/>
    <w:multiLevelType w:val="hybridMultilevel"/>
    <w:tmpl w:val="7502452A"/>
    <w:lvl w:ilvl="0" w:tplc="1B3E7200">
      <w:start w:val="1"/>
      <w:numFmt w:val="bullet"/>
      <w:lvlText w:val=""/>
      <w:lvlJc w:val="left"/>
      <w:pPr>
        <w:tabs>
          <w:tab w:val="num" w:pos="567"/>
        </w:tabs>
        <w:ind w:left="567" w:hanging="567"/>
      </w:pPr>
      <w:rPr>
        <w:rFonts w:ascii="Wingdings" w:hAnsi="Wingdings" w:hint="default"/>
        <w:color w:val="auto"/>
        <w:sz w:val="20"/>
        <w:szCs w:val="14"/>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618879775">
    <w:abstractNumId w:val="1"/>
  </w:num>
  <w:num w:numId="2" w16cid:durableId="2000038907">
    <w:abstractNumId w:val="3"/>
  </w:num>
  <w:num w:numId="3" w16cid:durableId="424958260">
    <w:abstractNumId w:val="2"/>
  </w:num>
  <w:num w:numId="4" w16cid:durableId="1461801564">
    <w:abstractNumId w:val="8"/>
  </w:num>
  <w:num w:numId="5" w16cid:durableId="1454785854">
    <w:abstractNumId w:val="5"/>
  </w:num>
  <w:num w:numId="6" w16cid:durableId="1253583285">
    <w:abstractNumId w:val="0"/>
  </w:num>
  <w:num w:numId="7" w16cid:durableId="1371297268">
    <w:abstractNumId w:val="4"/>
  </w:num>
  <w:num w:numId="8" w16cid:durableId="547104368">
    <w:abstractNumId w:val="6"/>
  </w:num>
  <w:num w:numId="9" w16cid:durableId="1547792166">
    <w:abstractNumId w:val="9"/>
  </w:num>
  <w:num w:numId="10" w16cid:durableId="913319192">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2D22"/>
    <w:rsid w:val="000141A5"/>
    <w:rsid w:val="00022165"/>
    <w:rsid w:val="000667B6"/>
    <w:rsid w:val="00066BA5"/>
    <w:rsid w:val="00092C91"/>
    <w:rsid w:val="000A66BC"/>
    <w:rsid w:val="000A6FB4"/>
    <w:rsid w:val="000B4A9B"/>
    <w:rsid w:val="000B70AC"/>
    <w:rsid w:val="000B795C"/>
    <w:rsid w:val="000C165E"/>
    <w:rsid w:val="000D5929"/>
    <w:rsid w:val="000F36E2"/>
    <w:rsid w:val="001249C9"/>
    <w:rsid w:val="001A394E"/>
    <w:rsid w:val="001B1FB9"/>
    <w:rsid w:val="001C0AB7"/>
    <w:rsid w:val="001E4F3D"/>
    <w:rsid w:val="00203ABA"/>
    <w:rsid w:val="002131C7"/>
    <w:rsid w:val="00221B6C"/>
    <w:rsid w:val="00222861"/>
    <w:rsid w:val="00233B77"/>
    <w:rsid w:val="002648F0"/>
    <w:rsid w:val="00265014"/>
    <w:rsid w:val="002C1D89"/>
    <w:rsid w:val="002C7B01"/>
    <w:rsid w:val="00306D88"/>
    <w:rsid w:val="00314A9D"/>
    <w:rsid w:val="003205A9"/>
    <w:rsid w:val="00375275"/>
    <w:rsid w:val="00387357"/>
    <w:rsid w:val="003A7F3D"/>
    <w:rsid w:val="003E3E67"/>
    <w:rsid w:val="003F6F58"/>
    <w:rsid w:val="004052D6"/>
    <w:rsid w:val="004066DF"/>
    <w:rsid w:val="00441C76"/>
    <w:rsid w:val="00442D22"/>
    <w:rsid w:val="004B065D"/>
    <w:rsid w:val="004C0EAB"/>
    <w:rsid w:val="004D1C13"/>
    <w:rsid w:val="004D5A61"/>
    <w:rsid w:val="004F17B2"/>
    <w:rsid w:val="005127F7"/>
    <w:rsid w:val="00595CBC"/>
    <w:rsid w:val="005A03BF"/>
    <w:rsid w:val="005D0CD2"/>
    <w:rsid w:val="005D24C9"/>
    <w:rsid w:val="006000F0"/>
    <w:rsid w:val="00617C20"/>
    <w:rsid w:val="0065087F"/>
    <w:rsid w:val="006524B5"/>
    <w:rsid w:val="00683C60"/>
    <w:rsid w:val="006A152D"/>
    <w:rsid w:val="006A2F20"/>
    <w:rsid w:val="006A5521"/>
    <w:rsid w:val="006C30D6"/>
    <w:rsid w:val="006E0F0B"/>
    <w:rsid w:val="006E14A6"/>
    <w:rsid w:val="006E770D"/>
    <w:rsid w:val="006F1332"/>
    <w:rsid w:val="007026D9"/>
    <w:rsid w:val="00727469"/>
    <w:rsid w:val="00735547"/>
    <w:rsid w:val="00746F2E"/>
    <w:rsid w:val="007503ED"/>
    <w:rsid w:val="008044E0"/>
    <w:rsid w:val="00840B7A"/>
    <w:rsid w:val="0089305A"/>
    <w:rsid w:val="008B7D0C"/>
    <w:rsid w:val="008C042C"/>
    <w:rsid w:val="008D15E6"/>
    <w:rsid w:val="0094266D"/>
    <w:rsid w:val="00946EA8"/>
    <w:rsid w:val="009522F1"/>
    <w:rsid w:val="009C1100"/>
    <w:rsid w:val="009F1276"/>
    <w:rsid w:val="00A03C16"/>
    <w:rsid w:val="00A943A4"/>
    <w:rsid w:val="00AC182B"/>
    <w:rsid w:val="00AF4BF1"/>
    <w:rsid w:val="00B23FEB"/>
    <w:rsid w:val="00B379E4"/>
    <w:rsid w:val="00B627CA"/>
    <w:rsid w:val="00B63AFC"/>
    <w:rsid w:val="00B70784"/>
    <w:rsid w:val="00B74AE4"/>
    <w:rsid w:val="00BC13C8"/>
    <w:rsid w:val="00BC48F9"/>
    <w:rsid w:val="00BF45D9"/>
    <w:rsid w:val="00BF724F"/>
    <w:rsid w:val="00C1707F"/>
    <w:rsid w:val="00C17A11"/>
    <w:rsid w:val="00C24312"/>
    <w:rsid w:val="00C37A96"/>
    <w:rsid w:val="00C73CF5"/>
    <w:rsid w:val="00C8366C"/>
    <w:rsid w:val="00CC6950"/>
    <w:rsid w:val="00CF1F55"/>
    <w:rsid w:val="00CF393F"/>
    <w:rsid w:val="00D02709"/>
    <w:rsid w:val="00D23C09"/>
    <w:rsid w:val="00D92DAB"/>
    <w:rsid w:val="00DB0640"/>
    <w:rsid w:val="00DE2234"/>
    <w:rsid w:val="00DF6C2B"/>
    <w:rsid w:val="00E140A1"/>
    <w:rsid w:val="00E21F22"/>
    <w:rsid w:val="00E561E9"/>
    <w:rsid w:val="00EB180C"/>
    <w:rsid w:val="00EB2AC9"/>
    <w:rsid w:val="00ED3F48"/>
    <w:rsid w:val="00EF3400"/>
    <w:rsid w:val="00F133F3"/>
    <w:rsid w:val="00F249AF"/>
    <w:rsid w:val="00F506BD"/>
    <w:rsid w:val="00F83E9B"/>
    <w:rsid w:val="00FB3706"/>
    <w:rsid w:val="00FD58C4"/>
    <w:rsid w:val="00FF1BF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BF738B"/>
  <w15:docId w15:val="{FD83CB5F-BA88-423F-9B1E-661B8C14F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66BC"/>
    <w:rPr>
      <w:lang w:val="fr-FR"/>
    </w:rPr>
  </w:style>
  <w:style w:type="paragraph" w:styleId="Titre1">
    <w:name w:val="heading 1"/>
    <w:aliases w:val="TT1"/>
    <w:basedOn w:val="Normal"/>
    <w:next w:val="Normal"/>
    <w:link w:val="Titre1Car"/>
    <w:uiPriority w:val="9"/>
    <w:qFormat/>
    <w:rsid w:val="000A66BC"/>
    <w:pPr>
      <w:keepNext/>
      <w:keepLines/>
      <w:numPr>
        <w:numId w:val="1"/>
      </w:numPr>
      <w:pBdr>
        <w:bottom w:val="single" w:sz="4" w:space="1" w:color="595959" w:themeColor="text1" w:themeTint="A6"/>
      </w:pBdr>
      <w:spacing w:before="360"/>
      <w:outlineLvl w:val="0"/>
    </w:pPr>
    <w:rPr>
      <w:rFonts w:ascii="Calibri Light" w:eastAsiaTheme="majorEastAsia" w:hAnsi="Calibri Light" w:cstheme="majorBidi"/>
      <w:b/>
      <w:bCs/>
      <w:smallCaps/>
      <w:color w:val="000000" w:themeColor="text1"/>
      <w:sz w:val="36"/>
      <w:szCs w:val="36"/>
    </w:rPr>
  </w:style>
  <w:style w:type="paragraph" w:styleId="Titre2">
    <w:name w:val="heading 2"/>
    <w:aliases w:val="TT2"/>
    <w:basedOn w:val="Normal"/>
    <w:next w:val="Normal"/>
    <w:link w:val="Titre2Car"/>
    <w:uiPriority w:val="9"/>
    <w:unhideWhenUsed/>
    <w:qFormat/>
    <w:rsid w:val="000A66BC"/>
    <w:pPr>
      <w:keepNext/>
      <w:keepLines/>
      <w:numPr>
        <w:ilvl w:val="1"/>
        <w:numId w:val="1"/>
      </w:numPr>
      <w:spacing w:before="360" w:after="0"/>
      <w:outlineLvl w:val="1"/>
    </w:pPr>
    <w:rPr>
      <w:rFonts w:ascii="Calibri Light" w:eastAsiaTheme="majorEastAsia" w:hAnsi="Calibri Light" w:cstheme="majorBidi"/>
      <w:b/>
      <w:bCs/>
      <w:smallCaps/>
      <w:color w:val="000000" w:themeColor="text1"/>
      <w:sz w:val="28"/>
      <w:szCs w:val="28"/>
    </w:rPr>
  </w:style>
  <w:style w:type="paragraph" w:styleId="Titre3">
    <w:name w:val="heading 3"/>
    <w:aliases w:val="TT3"/>
    <w:basedOn w:val="Normal"/>
    <w:next w:val="Normal"/>
    <w:link w:val="Titre3Car"/>
    <w:uiPriority w:val="9"/>
    <w:semiHidden/>
    <w:unhideWhenUsed/>
    <w:qFormat/>
    <w:rsid w:val="000A66BC"/>
    <w:pPr>
      <w:keepNext/>
      <w:keepLines/>
      <w:numPr>
        <w:ilvl w:val="2"/>
        <w:numId w:val="1"/>
      </w:numPr>
      <w:spacing w:before="200" w:after="0"/>
      <w:outlineLvl w:val="2"/>
    </w:pPr>
    <w:rPr>
      <w:rFonts w:asciiTheme="majorHAnsi" w:eastAsiaTheme="majorEastAsia" w:hAnsiTheme="majorHAnsi" w:cstheme="majorBidi"/>
      <w:b/>
      <w:bCs/>
      <w:color w:val="000000" w:themeColor="text1"/>
    </w:rPr>
  </w:style>
  <w:style w:type="paragraph" w:styleId="Titre4">
    <w:name w:val="heading 4"/>
    <w:aliases w:val="TT4"/>
    <w:basedOn w:val="Normal"/>
    <w:next w:val="Normal"/>
    <w:link w:val="Titre4Car"/>
    <w:uiPriority w:val="9"/>
    <w:semiHidden/>
    <w:unhideWhenUsed/>
    <w:qFormat/>
    <w:rsid w:val="000A66BC"/>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Titre5">
    <w:name w:val="heading 5"/>
    <w:aliases w:val="TT5"/>
    <w:basedOn w:val="Normal"/>
    <w:next w:val="Normal"/>
    <w:link w:val="Titre5Car"/>
    <w:uiPriority w:val="9"/>
    <w:semiHidden/>
    <w:unhideWhenUsed/>
    <w:qFormat/>
    <w:rsid w:val="000A66BC"/>
    <w:pPr>
      <w:keepNext/>
      <w:keepLines/>
      <w:numPr>
        <w:ilvl w:val="4"/>
        <w:numId w:val="1"/>
      </w:numPr>
      <w:spacing w:before="200" w:after="0"/>
      <w:outlineLvl w:val="4"/>
    </w:pPr>
    <w:rPr>
      <w:rFonts w:asciiTheme="majorHAnsi" w:eastAsiaTheme="majorEastAsia" w:hAnsiTheme="majorHAnsi" w:cstheme="majorBidi"/>
      <w:color w:val="17365D" w:themeColor="text2" w:themeShade="BF"/>
    </w:rPr>
  </w:style>
  <w:style w:type="paragraph" w:styleId="Titre6">
    <w:name w:val="heading 6"/>
    <w:aliases w:val="TT6"/>
    <w:basedOn w:val="Normal"/>
    <w:next w:val="Normal"/>
    <w:link w:val="Titre6Car"/>
    <w:uiPriority w:val="9"/>
    <w:semiHidden/>
    <w:unhideWhenUsed/>
    <w:qFormat/>
    <w:rsid w:val="000A66BC"/>
    <w:pPr>
      <w:keepNext/>
      <w:keepLines/>
      <w:numPr>
        <w:ilvl w:val="5"/>
        <w:numId w:val="1"/>
      </w:numPr>
      <w:spacing w:before="200" w:after="0"/>
      <w:outlineLvl w:val="5"/>
    </w:pPr>
    <w:rPr>
      <w:rFonts w:asciiTheme="majorHAnsi" w:eastAsiaTheme="majorEastAsia" w:hAnsiTheme="majorHAnsi" w:cstheme="majorBidi"/>
      <w:i/>
      <w:iCs/>
      <w:color w:val="17365D" w:themeColor="text2" w:themeShade="BF"/>
    </w:rPr>
  </w:style>
  <w:style w:type="paragraph" w:styleId="Titre7">
    <w:name w:val="heading 7"/>
    <w:aliases w:val="TT7"/>
    <w:basedOn w:val="Normal"/>
    <w:next w:val="Normal"/>
    <w:link w:val="Titre7Car"/>
    <w:uiPriority w:val="9"/>
    <w:semiHidden/>
    <w:unhideWhenUsed/>
    <w:qFormat/>
    <w:rsid w:val="000A66B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aliases w:val="TT8"/>
    <w:basedOn w:val="Normal"/>
    <w:next w:val="Normal"/>
    <w:link w:val="Titre8Car"/>
    <w:uiPriority w:val="9"/>
    <w:semiHidden/>
    <w:unhideWhenUsed/>
    <w:qFormat/>
    <w:rsid w:val="000A66BC"/>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aliases w:val="TT9"/>
    <w:basedOn w:val="Normal"/>
    <w:next w:val="Normal"/>
    <w:link w:val="Titre9Car"/>
    <w:uiPriority w:val="9"/>
    <w:semiHidden/>
    <w:unhideWhenUsed/>
    <w:qFormat/>
    <w:rsid w:val="000A66BC"/>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4"/>
      <w:szCs w:val="24"/>
    </w:rPr>
  </w:style>
  <w:style w:type="paragraph" w:styleId="Paragraphedeliste">
    <w:name w:val="List Paragraph"/>
    <w:basedOn w:val="Normal"/>
    <w:uiPriority w:val="1"/>
    <w:qFormat/>
    <w:pPr>
      <w:ind w:left="720"/>
      <w:contextualSpacing/>
    </w:pPr>
  </w:style>
  <w:style w:type="paragraph" w:customStyle="1" w:styleId="TableParagraph">
    <w:name w:val="Table Paragraph"/>
    <w:basedOn w:val="Normal"/>
    <w:uiPriority w:val="1"/>
    <w:qFormat/>
  </w:style>
  <w:style w:type="character" w:customStyle="1" w:styleId="Titre1Car">
    <w:name w:val="Titre 1 Car"/>
    <w:aliases w:val="TT1 Car"/>
    <w:basedOn w:val="Policepardfaut"/>
    <w:link w:val="Titre1"/>
    <w:uiPriority w:val="9"/>
    <w:rsid w:val="000A66BC"/>
    <w:rPr>
      <w:rFonts w:ascii="Calibri Light" w:eastAsiaTheme="majorEastAsia" w:hAnsi="Calibri Light" w:cstheme="majorBidi"/>
      <w:b/>
      <w:bCs/>
      <w:smallCaps/>
      <w:color w:val="000000" w:themeColor="text1"/>
      <w:sz w:val="36"/>
      <w:szCs w:val="36"/>
      <w:lang w:val="fr-FR"/>
    </w:rPr>
  </w:style>
  <w:style w:type="character" w:customStyle="1" w:styleId="Titre2Car">
    <w:name w:val="Titre 2 Car"/>
    <w:aliases w:val="TT2 Car"/>
    <w:basedOn w:val="Policepardfaut"/>
    <w:link w:val="Titre2"/>
    <w:uiPriority w:val="9"/>
    <w:rsid w:val="000A66BC"/>
    <w:rPr>
      <w:rFonts w:ascii="Calibri Light" w:eastAsiaTheme="majorEastAsia" w:hAnsi="Calibri Light" w:cstheme="majorBidi"/>
      <w:b/>
      <w:bCs/>
      <w:smallCaps/>
      <w:color w:val="000000" w:themeColor="text1"/>
      <w:sz w:val="28"/>
      <w:szCs w:val="28"/>
      <w:lang w:val="fr-FR"/>
    </w:rPr>
  </w:style>
  <w:style w:type="character" w:customStyle="1" w:styleId="Titre3Car">
    <w:name w:val="Titre 3 Car"/>
    <w:aliases w:val="TT3 Car"/>
    <w:basedOn w:val="Policepardfaut"/>
    <w:link w:val="Titre3"/>
    <w:uiPriority w:val="9"/>
    <w:semiHidden/>
    <w:rsid w:val="000A66BC"/>
    <w:rPr>
      <w:rFonts w:asciiTheme="majorHAnsi" w:eastAsiaTheme="majorEastAsia" w:hAnsiTheme="majorHAnsi" w:cstheme="majorBidi"/>
      <w:b/>
      <w:bCs/>
      <w:color w:val="000000" w:themeColor="text1"/>
      <w:lang w:val="fr-FR"/>
    </w:rPr>
  </w:style>
  <w:style w:type="character" w:customStyle="1" w:styleId="Titre4Car">
    <w:name w:val="Titre 4 Car"/>
    <w:aliases w:val="TT4 Car"/>
    <w:basedOn w:val="Policepardfaut"/>
    <w:link w:val="Titre4"/>
    <w:uiPriority w:val="9"/>
    <w:semiHidden/>
    <w:rsid w:val="000A66BC"/>
    <w:rPr>
      <w:rFonts w:asciiTheme="majorHAnsi" w:eastAsiaTheme="majorEastAsia" w:hAnsiTheme="majorHAnsi" w:cstheme="majorBidi"/>
      <w:b/>
      <w:bCs/>
      <w:i/>
      <w:iCs/>
      <w:color w:val="000000" w:themeColor="text1"/>
      <w:lang w:val="fr-FR"/>
    </w:rPr>
  </w:style>
  <w:style w:type="character" w:customStyle="1" w:styleId="Titre5Car">
    <w:name w:val="Titre 5 Car"/>
    <w:aliases w:val="TT5 Car"/>
    <w:basedOn w:val="Policepardfaut"/>
    <w:link w:val="Titre5"/>
    <w:uiPriority w:val="9"/>
    <w:semiHidden/>
    <w:rsid w:val="000A66BC"/>
    <w:rPr>
      <w:rFonts w:asciiTheme="majorHAnsi" w:eastAsiaTheme="majorEastAsia" w:hAnsiTheme="majorHAnsi" w:cstheme="majorBidi"/>
      <w:color w:val="17365D" w:themeColor="text2" w:themeShade="BF"/>
      <w:lang w:val="fr-FR"/>
    </w:rPr>
  </w:style>
  <w:style w:type="character" w:customStyle="1" w:styleId="Titre6Car">
    <w:name w:val="Titre 6 Car"/>
    <w:aliases w:val="TT6 Car"/>
    <w:basedOn w:val="Policepardfaut"/>
    <w:link w:val="Titre6"/>
    <w:uiPriority w:val="9"/>
    <w:semiHidden/>
    <w:rsid w:val="000A66BC"/>
    <w:rPr>
      <w:rFonts w:asciiTheme="majorHAnsi" w:eastAsiaTheme="majorEastAsia" w:hAnsiTheme="majorHAnsi" w:cstheme="majorBidi"/>
      <w:i/>
      <w:iCs/>
      <w:color w:val="17365D" w:themeColor="text2" w:themeShade="BF"/>
      <w:lang w:val="fr-FR"/>
    </w:rPr>
  </w:style>
  <w:style w:type="character" w:customStyle="1" w:styleId="Titre7Car">
    <w:name w:val="Titre 7 Car"/>
    <w:aliases w:val="TT7 Car"/>
    <w:basedOn w:val="Policepardfaut"/>
    <w:link w:val="Titre7"/>
    <w:uiPriority w:val="9"/>
    <w:semiHidden/>
    <w:rsid w:val="000A66BC"/>
    <w:rPr>
      <w:rFonts w:asciiTheme="majorHAnsi" w:eastAsiaTheme="majorEastAsia" w:hAnsiTheme="majorHAnsi" w:cstheme="majorBidi"/>
      <w:i/>
      <w:iCs/>
      <w:color w:val="404040" w:themeColor="text1" w:themeTint="BF"/>
      <w:lang w:val="fr-FR"/>
    </w:rPr>
  </w:style>
  <w:style w:type="character" w:customStyle="1" w:styleId="Titre8Car">
    <w:name w:val="Titre 8 Car"/>
    <w:aliases w:val="TT8 Car"/>
    <w:basedOn w:val="Policepardfaut"/>
    <w:link w:val="Titre8"/>
    <w:uiPriority w:val="9"/>
    <w:semiHidden/>
    <w:rsid w:val="000A66BC"/>
    <w:rPr>
      <w:rFonts w:asciiTheme="majorHAnsi" w:eastAsiaTheme="majorEastAsia" w:hAnsiTheme="majorHAnsi" w:cstheme="majorBidi"/>
      <w:color w:val="404040" w:themeColor="text1" w:themeTint="BF"/>
      <w:sz w:val="20"/>
      <w:szCs w:val="20"/>
      <w:lang w:val="fr-FR"/>
    </w:rPr>
  </w:style>
  <w:style w:type="character" w:customStyle="1" w:styleId="Titre9Car">
    <w:name w:val="Titre 9 Car"/>
    <w:aliases w:val="TT9 Car"/>
    <w:basedOn w:val="Policepardfaut"/>
    <w:link w:val="Titre9"/>
    <w:uiPriority w:val="9"/>
    <w:semiHidden/>
    <w:rsid w:val="000A66BC"/>
    <w:rPr>
      <w:rFonts w:asciiTheme="majorHAnsi" w:eastAsiaTheme="majorEastAsia" w:hAnsiTheme="majorHAnsi" w:cstheme="majorBidi"/>
      <w:i/>
      <w:iCs/>
      <w:color w:val="404040" w:themeColor="text1" w:themeTint="BF"/>
      <w:sz w:val="20"/>
      <w:szCs w:val="20"/>
      <w:lang w:val="fr-FR"/>
    </w:rPr>
  </w:style>
  <w:style w:type="character" w:styleId="Marquedecommentaire">
    <w:name w:val="annotation reference"/>
    <w:basedOn w:val="Policepardfaut"/>
    <w:uiPriority w:val="99"/>
    <w:semiHidden/>
    <w:unhideWhenUsed/>
    <w:rsid w:val="00EB2AC9"/>
    <w:rPr>
      <w:sz w:val="16"/>
      <w:szCs w:val="16"/>
    </w:rPr>
  </w:style>
  <w:style w:type="paragraph" w:styleId="Commentaire">
    <w:name w:val="annotation text"/>
    <w:basedOn w:val="Normal"/>
    <w:link w:val="CommentaireCar"/>
    <w:uiPriority w:val="99"/>
    <w:unhideWhenUsed/>
    <w:rsid w:val="00EB2AC9"/>
    <w:rPr>
      <w:sz w:val="20"/>
      <w:szCs w:val="20"/>
    </w:rPr>
  </w:style>
  <w:style w:type="character" w:customStyle="1" w:styleId="CommentaireCar">
    <w:name w:val="Commentaire Car"/>
    <w:basedOn w:val="Policepardfaut"/>
    <w:link w:val="Commentaire"/>
    <w:uiPriority w:val="99"/>
    <w:rsid w:val="00EB2AC9"/>
    <w:rPr>
      <w:rFonts w:ascii="Calibri" w:eastAsia="Calibri" w:hAnsi="Calibri" w:cs="Calibri"/>
      <w:sz w:val="20"/>
      <w:szCs w:val="20"/>
      <w:lang w:val="fr-FR"/>
    </w:rPr>
  </w:style>
  <w:style w:type="paragraph" w:styleId="Objetducommentaire">
    <w:name w:val="annotation subject"/>
    <w:basedOn w:val="Commentaire"/>
    <w:next w:val="Commentaire"/>
    <w:link w:val="ObjetducommentaireCar"/>
    <w:uiPriority w:val="99"/>
    <w:semiHidden/>
    <w:unhideWhenUsed/>
    <w:rsid w:val="00EB2AC9"/>
    <w:rPr>
      <w:b/>
      <w:bCs/>
    </w:rPr>
  </w:style>
  <w:style w:type="character" w:customStyle="1" w:styleId="ObjetducommentaireCar">
    <w:name w:val="Objet du commentaire Car"/>
    <w:basedOn w:val="CommentaireCar"/>
    <w:link w:val="Objetducommentaire"/>
    <w:uiPriority w:val="99"/>
    <w:semiHidden/>
    <w:rsid w:val="00EB2AC9"/>
    <w:rPr>
      <w:rFonts w:ascii="Calibri" w:eastAsia="Calibri" w:hAnsi="Calibri" w:cs="Calibri"/>
      <w:b/>
      <w:bCs/>
      <w:sz w:val="20"/>
      <w:szCs w:val="20"/>
      <w:lang w:val="fr-FR"/>
    </w:rPr>
  </w:style>
  <w:style w:type="paragraph" w:styleId="Textedebulles">
    <w:name w:val="Balloon Text"/>
    <w:basedOn w:val="Normal"/>
    <w:link w:val="TextedebullesCar"/>
    <w:uiPriority w:val="99"/>
    <w:semiHidden/>
    <w:unhideWhenUsed/>
    <w:rsid w:val="00EB2AC9"/>
    <w:rPr>
      <w:rFonts w:ascii="Segoe UI" w:hAnsi="Segoe UI" w:cs="Segoe UI"/>
      <w:sz w:val="18"/>
      <w:szCs w:val="18"/>
    </w:rPr>
  </w:style>
  <w:style w:type="character" w:customStyle="1" w:styleId="TextedebullesCar">
    <w:name w:val="Texte de bulles Car"/>
    <w:basedOn w:val="Policepardfaut"/>
    <w:link w:val="Textedebulles"/>
    <w:uiPriority w:val="99"/>
    <w:semiHidden/>
    <w:rsid w:val="00EB2AC9"/>
    <w:rPr>
      <w:rFonts w:ascii="Segoe UI" w:eastAsia="Calibri" w:hAnsi="Segoe UI" w:cs="Segoe UI"/>
      <w:sz w:val="18"/>
      <w:szCs w:val="18"/>
      <w:lang w:val="fr-FR"/>
    </w:rPr>
  </w:style>
  <w:style w:type="paragraph" w:styleId="Lgende">
    <w:name w:val="caption"/>
    <w:basedOn w:val="Normal"/>
    <w:next w:val="Normal"/>
    <w:uiPriority w:val="35"/>
    <w:semiHidden/>
    <w:unhideWhenUsed/>
    <w:qFormat/>
    <w:rsid w:val="000A66BC"/>
    <w:pPr>
      <w:spacing w:after="200" w:line="240" w:lineRule="auto"/>
    </w:pPr>
    <w:rPr>
      <w:i/>
      <w:iCs/>
      <w:color w:val="1F497D" w:themeColor="text2"/>
      <w:sz w:val="18"/>
      <w:szCs w:val="18"/>
    </w:rPr>
  </w:style>
  <w:style w:type="paragraph" w:styleId="Titre">
    <w:name w:val="Title"/>
    <w:basedOn w:val="Normal"/>
    <w:next w:val="Normal"/>
    <w:link w:val="TitreCar"/>
    <w:uiPriority w:val="10"/>
    <w:qFormat/>
    <w:rsid w:val="000A66BC"/>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reCar">
    <w:name w:val="Titre Car"/>
    <w:basedOn w:val="Policepardfaut"/>
    <w:link w:val="Titre"/>
    <w:uiPriority w:val="10"/>
    <w:rsid w:val="000A66BC"/>
    <w:rPr>
      <w:rFonts w:asciiTheme="majorHAnsi" w:eastAsiaTheme="majorEastAsia" w:hAnsiTheme="majorHAnsi" w:cstheme="majorBidi"/>
      <w:color w:val="000000" w:themeColor="text1"/>
      <w:sz w:val="56"/>
      <w:szCs w:val="56"/>
    </w:rPr>
  </w:style>
  <w:style w:type="paragraph" w:styleId="Sous-titre">
    <w:name w:val="Subtitle"/>
    <w:basedOn w:val="Normal"/>
    <w:next w:val="Normal"/>
    <w:link w:val="Sous-titreCar"/>
    <w:uiPriority w:val="11"/>
    <w:qFormat/>
    <w:rsid w:val="000A66BC"/>
    <w:pPr>
      <w:numPr>
        <w:ilvl w:val="1"/>
      </w:numPr>
    </w:pPr>
    <w:rPr>
      <w:color w:val="5A5A5A" w:themeColor="text1" w:themeTint="A5"/>
      <w:spacing w:val="10"/>
    </w:rPr>
  </w:style>
  <w:style w:type="character" w:customStyle="1" w:styleId="Sous-titreCar">
    <w:name w:val="Sous-titre Car"/>
    <w:basedOn w:val="Policepardfaut"/>
    <w:link w:val="Sous-titre"/>
    <w:uiPriority w:val="11"/>
    <w:rsid w:val="000A66BC"/>
    <w:rPr>
      <w:color w:val="5A5A5A" w:themeColor="text1" w:themeTint="A5"/>
      <w:spacing w:val="10"/>
    </w:rPr>
  </w:style>
  <w:style w:type="character" w:styleId="lev">
    <w:name w:val="Strong"/>
    <w:basedOn w:val="Policepardfaut"/>
    <w:uiPriority w:val="22"/>
    <w:qFormat/>
    <w:rsid w:val="000A66BC"/>
    <w:rPr>
      <w:b/>
      <w:bCs/>
      <w:color w:val="000000" w:themeColor="text1"/>
    </w:rPr>
  </w:style>
  <w:style w:type="character" w:styleId="Accentuation">
    <w:name w:val="Emphasis"/>
    <w:basedOn w:val="Policepardfaut"/>
    <w:uiPriority w:val="20"/>
    <w:qFormat/>
    <w:rsid w:val="000A66BC"/>
    <w:rPr>
      <w:i/>
      <w:iCs/>
      <w:color w:val="auto"/>
    </w:rPr>
  </w:style>
  <w:style w:type="paragraph" w:styleId="Sansinterligne">
    <w:name w:val="No Spacing"/>
    <w:uiPriority w:val="1"/>
    <w:qFormat/>
    <w:rsid w:val="000A66BC"/>
    <w:pPr>
      <w:spacing w:after="0" w:line="240" w:lineRule="auto"/>
    </w:pPr>
  </w:style>
  <w:style w:type="paragraph" w:styleId="Citation">
    <w:name w:val="Quote"/>
    <w:basedOn w:val="Normal"/>
    <w:next w:val="Normal"/>
    <w:link w:val="CitationCar"/>
    <w:uiPriority w:val="29"/>
    <w:qFormat/>
    <w:rsid w:val="000A66BC"/>
    <w:pPr>
      <w:spacing w:before="160"/>
      <w:ind w:left="720" w:right="720"/>
    </w:pPr>
    <w:rPr>
      <w:i/>
      <w:iCs/>
      <w:color w:val="000000" w:themeColor="text1"/>
    </w:rPr>
  </w:style>
  <w:style w:type="character" w:customStyle="1" w:styleId="CitationCar">
    <w:name w:val="Citation Car"/>
    <w:basedOn w:val="Policepardfaut"/>
    <w:link w:val="Citation"/>
    <w:uiPriority w:val="29"/>
    <w:rsid w:val="000A66BC"/>
    <w:rPr>
      <w:i/>
      <w:iCs/>
      <w:color w:val="000000" w:themeColor="text1"/>
    </w:rPr>
  </w:style>
  <w:style w:type="paragraph" w:styleId="Citationintense">
    <w:name w:val="Intense Quote"/>
    <w:basedOn w:val="Normal"/>
    <w:next w:val="Normal"/>
    <w:link w:val="CitationintenseCar"/>
    <w:uiPriority w:val="30"/>
    <w:qFormat/>
    <w:rsid w:val="000A66BC"/>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CitationintenseCar">
    <w:name w:val="Citation intense Car"/>
    <w:basedOn w:val="Policepardfaut"/>
    <w:link w:val="Citationintense"/>
    <w:uiPriority w:val="30"/>
    <w:rsid w:val="000A66BC"/>
    <w:rPr>
      <w:color w:val="000000" w:themeColor="text1"/>
      <w:shd w:val="clear" w:color="auto" w:fill="F2F2F2" w:themeFill="background1" w:themeFillShade="F2"/>
    </w:rPr>
  </w:style>
  <w:style w:type="character" w:styleId="Accentuationlgre">
    <w:name w:val="Subtle Emphasis"/>
    <w:basedOn w:val="Policepardfaut"/>
    <w:uiPriority w:val="19"/>
    <w:qFormat/>
    <w:rsid w:val="000A66BC"/>
    <w:rPr>
      <w:i/>
      <w:iCs/>
      <w:color w:val="404040" w:themeColor="text1" w:themeTint="BF"/>
    </w:rPr>
  </w:style>
  <w:style w:type="character" w:styleId="Accentuationintense">
    <w:name w:val="Intense Emphasis"/>
    <w:basedOn w:val="Policepardfaut"/>
    <w:uiPriority w:val="21"/>
    <w:qFormat/>
    <w:rsid w:val="000A66BC"/>
    <w:rPr>
      <w:b/>
      <w:bCs/>
      <w:i/>
      <w:iCs/>
      <w:caps/>
    </w:rPr>
  </w:style>
  <w:style w:type="character" w:styleId="Rfrencelgre">
    <w:name w:val="Subtle Reference"/>
    <w:basedOn w:val="Policepardfaut"/>
    <w:uiPriority w:val="31"/>
    <w:qFormat/>
    <w:rsid w:val="000A66BC"/>
    <w:rPr>
      <w:smallCaps/>
      <w:color w:val="404040" w:themeColor="text1" w:themeTint="BF"/>
      <w:u w:val="single" w:color="7F7F7F" w:themeColor="text1" w:themeTint="80"/>
    </w:rPr>
  </w:style>
  <w:style w:type="character" w:styleId="Rfrenceintense">
    <w:name w:val="Intense Reference"/>
    <w:basedOn w:val="Policepardfaut"/>
    <w:uiPriority w:val="32"/>
    <w:qFormat/>
    <w:rsid w:val="000A66BC"/>
    <w:rPr>
      <w:b/>
      <w:bCs/>
      <w:smallCaps/>
      <w:u w:val="single"/>
    </w:rPr>
  </w:style>
  <w:style w:type="character" w:styleId="Titredulivre">
    <w:name w:val="Book Title"/>
    <w:basedOn w:val="Policepardfaut"/>
    <w:uiPriority w:val="33"/>
    <w:qFormat/>
    <w:rsid w:val="000A66BC"/>
    <w:rPr>
      <w:b w:val="0"/>
      <w:bCs w:val="0"/>
      <w:smallCaps/>
      <w:spacing w:val="5"/>
    </w:rPr>
  </w:style>
  <w:style w:type="paragraph" w:styleId="En-ttedetabledesmatires">
    <w:name w:val="TOC Heading"/>
    <w:basedOn w:val="Titre1"/>
    <w:next w:val="Normal"/>
    <w:uiPriority w:val="39"/>
    <w:unhideWhenUsed/>
    <w:qFormat/>
    <w:rsid w:val="000A66BC"/>
    <w:pPr>
      <w:outlineLvl w:val="9"/>
    </w:pPr>
  </w:style>
  <w:style w:type="paragraph" w:styleId="En-tte">
    <w:name w:val="header"/>
    <w:basedOn w:val="Normal"/>
    <w:link w:val="En-tteCar"/>
    <w:unhideWhenUsed/>
    <w:rsid w:val="003E3E67"/>
    <w:pPr>
      <w:tabs>
        <w:tab w:val="center" w:pos="4536"/>
        <w:tab w:val="right" w:pos="9072"/>
      </w:tabs>
      <w:spacing w:after="0" w:line="240" w:lineRule="auto"/>
    </w:pPr>
  </w:style>
  <w:style w:type="character" w:customStyle="1" w:styleId="En-tteCar">
    <w:name w:val="En-tête Car"/>
    <w:basedOn w:val="Policepardfaut"/>
    <w:link w:val="En-tte"/>
    <w:rsid w:val="003E3E67"/>
  </w:style>
  <w:style w:type="paragraph" w:styleId="Pieddepage">
    <w:name w:val="footer"/>
    <w:basedOn w:val="Normal"/>
    <w:link w:val="PieddepageCar"/>
    <w:uiPriority w:val="99"/>
    <w:unhideWhenUsed/>
    <w:rsid w:val="003E3E6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E3E67"/>
  </w:style>
  <w:style w:type="paragraph" w:styleId="TM1">
    <w:name w:val="toc 1"/>
    <w:basedOn w:val="Normal"/>
    <w:next w:val="Normal"/>
    <w:autoRedefine/>
    <w:uiPriority w:val="39"/>
    <w:unhideWhenUsed/>
    <w:qFormat/>
    <w:rsid w:val="00E140A1"/>
    <w:pPr>
      <w:spacing w:after="100"/>
    </w:pPr>
  </w:style>
  <w:style w:type="paragraph" w:styleId="TM2">
    <w:name w:val="toc 2"/>
    <w:basedOn w:val="Normal"/>
    <w:next w:val="Normal"/>
    <w:autoRedefine/>
    <w:uiPriority w:val="1"/>
    <w:unhideWhenUsed/>
    <w:qFormat/>
    <w:rsid w:val="00E140A1"/>
    <w:pPr>
      <w:spacing w:after="100"/>
      <w:ind w:left="220"/>
    </w:pPr>
  </w:style>
  <w:style w:type="character" w:styleId="Lienhypertexte">
    <w:name w:val="Hyperlink"/>
    <w:basedOn w:val="Policepardfaut"/>
    <w:uiPriority w:val="99"/>
    <w:unhideWhenUsed/>
    <w:rsid w:val="00E140A1"/>
    <w:rPr>
      <w:color w:val="0000FF" w:themeColor="hyperlink"/>
      <w:u w:val="single"/>
    </w:rPr>
  </w:style>
  <w:style w:type="character" w:customStyle="1" w:styleId="fontstyle01">
    <w:name w:val="fontstyle01"/>
    <w:basedOn w:val="Policepardfaut"/>
    <w:rsid w:val="002131C7"/>
    <w:rPr>
      <w:rFonts w:ascii="CIDFont+F1" w:hAnsi="CIDFont+F1" w:hint="default"/>
      <w:b w:val="0"/>
      <w:bCs w:val="0"/>
      <w:i w:val="0"/>
      <w:iCs w:val="0"/>
      <w:color w:val="000000"/>
      <w:sz w:val="20"/>
      <w:szCs w:val="20"/>
    </w:rPr>
  </w:style>
  <w:style w:type="paragraph" w:styleId="TM3">
    <w:name w:val="toc 3"/>
    <w:basedOn w:val="Normal"/>
    <w:uiPriority w:val="1"/>
    <w:qFormat/>
    <w:rsid w:val="0065087F"/>
    <w:pPr>
      <w:widowControl w:val="0"/>
      <w:autoSpaceDE w:val="0"/>
      <w:autoSpaceDN w:val="0"/>
      <w:spacing w:before="101" w:after="0" w:line="240" w:lineRule="auto"/>
      <w:ind w:left="999" w:hanging="481"/>
    </w:pPr>
    <w:rPr>
      <w:rFonts w:ascii="Segoe UI Symbol" w:eastAsia="Segoe UI Symbol" w:hAnsi="Segoe UI Symbol" w:cs="Segoe UI Symbo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40455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70437-4734-47B2-B73E-A2A97C301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4</Pages>
  <Words>787</Words>
  <Characters>4331</Characters>
  <Application>Microsoft Office Word</Application>
  <DocSecurity>0</DocSecurity>
  <Lines>36</Lines>
  <Paragraphs>10</Paragraphs>
  <ScaleCrop>false</ScaleCrop>
  <HeadingPairs>
    <vt:vector size="2" baseType="variant">
      <vt:variant>
        <vt:lpstr>Titre</vt:lpstr>
      </vt:variant>
      <vt:variant>
        <vt:i4>1</vt:i4>
      </vt:variant>
    </vt:vector>
  </HeadingPairs>
  <TitlesOfParts>
    <vt:vector size="1" baseType="lpstr">
      <vt:lpstr>Direction des Services Economiques</vt:lpstr>
    </vt:vector>
  </TitlesOfParts>
  <Company>Université de Lyon</Company>
  <LinksUpToDate>false</LinksUpToDate>
  <CharactersWithSpaces>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Direction des Services Economiques</dc:title>
  <dc:creator>H Lannoy</dc:creator>
  <cp:lastModifiedBy>Remi Pele</cp:lastModifiedBy>
  <cp:revision>14</cp:revision>
  <dcterms:created xsi:type="dcterms:W3CDTF">2024-04-25T16:05:00Z</dcterms:created>
  <dcterms:modified xsi:type="dcterms:W3CDTF">2026-01-19T10:03:00Z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2019-04-08T00:00:00Z</vt:filetime>
  </property>
  <property fmtid="{D5CDD505-2E9C-101B-9397-08002B2CF9AE}" pid="3" name="Creator">
    <vt:lpwstr>Microsoft® Word 2016</vt:lpwstr>
  </property>
  <property fmtid="{D5CDD505-2E9C-101B-9397-08002B2CF9AE}" pid="4" name="LastSaved">
    <vt:filetime>2024-04-15T00:00:00Z</vt:filetime>
  </property>
</Properties>
</file>